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0" w:lineRule="exact" w:before="75"/>
        <w:ind w:left="300" w:right="0" w:firstLine="0"/>
        <w:jc w:val="left"/>
        <w:rPr>
          <w:sz w:val="88"/>
        </w:rPr>
      </w:pPr>
      <w:r>
        <w:rPr/>
        <w:pict>
          <v:group style="position:absolute;margin-left:17.122pt;margin-top:18pt;width:576.9pt;height:756pt;mso-position-horizontal-relative:page;mso-position-vertical-relative:page;z-index:-2128" coordorigin="342,360" coordsize="11538,15120">
            <v:rect style="position:absolute;left:360;top:360;width:11520;height:5260" filled="true" fillcolor="#001388" stroked="false">
              <v:fill type="solid"/>
            </v:rect>
            <v:rect style="position:absolute;left:342;top:5619;width:11538;height:9861" filled="true" fillcolor="#d9d9d9" stroked="false">
              <v:fill type="solid"/>
            </v:rect>
            <v:shape style="position:absolute;left:487;top:4857;width:11331;height:10508" type="#_x0000_t75" stroked="false">
              <v:imagedata r:id="rId5" o:title=""/>
            </v:shape>
            <v:rect style="position:absolute;left:570;top:4881;width:11169;height:10344" filled="true" fillcolor="#ffffff" stroked="false">
              <v:fill type="solid"/>
            </v:rect>
            <w10:wrap type="none"/>
          </v:group>
        </w:pict>
      </w:r>
      <w:r>
        <w:rPr>
          <w:color w:val="FFFFFF"/>
          <w:sz w:val="88"/>
        </w:rPr>
        <w:t>The building lobby is closed</w:t>
      </w:r>
    </w:p>
    <w:p>
      <w:pPr>
        <w:spacing w:line="163" w:lineRule="auto" w:before="352"/>
        <w:ind w:left="103" w:right="133" w:firstLine="19"/>
        <w:jc w:val="center"/>
        <w:rPr>
          <w:rFonts w:ascii="Franklin Gothic Heavy"/>
          <w:b/>
          <w:sz w:val="184"/>
        </w:rPr>
      </w:pPr>
      <w:r>
        <w:rPr>
          <w:rFonts w:ascii="Franklin Gothic Heavy"/>
          <w:b/>
          <w:color w:val="FFFFFF"/>
          <w:sz w:val="184"/>
        </w:rPr>
        <w:t>BUT WE </w:t>
      </w:r>
      <w:r>
        <w:rPr>
          <w:rFonts w:ascii="Franklin Gothic Heavy"/>
          <w:b/>
          <w:color w:val="FFFFFF"/>
          <w:spacing w:val="-4"/>
          <w:sz w:val="184"/>
        </w:rPr>
        <w:t>ARE </w:t>
      </w:r>
      <w:r>
        <w:rPr>
          <w:rFonts w:ascii="Franklin Gothic Heavy"/>
          <w:b/>
          <w:color w:val="FFFFFF"/>
          <w:spacing w:val="53"/>
          <w:sz w:val="184"/>
        </w:rPr>
        <w:t>STILL</w:t>
      </w:r>
      <w:r>
        <w:rPr>
          <w:rFonts w:ascii="Franklin Gothic Heavy"/>
          <w:b/>
          <w:color w:val="FFFFFF"/>
          <w:spacing w:val="130"/>
          <w:sz w:val="184"/>
        </w:rPr>
        <w:t> </w:t>
      </w:r>
      <w:r>
        <w:rPr>
          <w:rFonts w:ascii="Franklin Gothic Heavy"/>
          <w:b/>
          <w:color w:val="FFFFFF"/>
          <w:spacing w:val="46"/>
          <w:sz w:val="184"/>
        </w:rPr>
        <w:t>OPEN</w:t>
      </w:r>
    </w:p>
    <w:p>
      <w:pPr>
        <w:pStyle w:val="BodyText"/>
        <w:spacing w:line="385" w:lineRule="exact" w:before="72"/>
        <w:ind w:left="348"/>
      </w:pPr>
      <w:r>
        <w:rPr>
          <w:color w:val="211E1F"/>
          <w:spacing w:val="-11"/>
        </w:rPr>
        <w:t>To </w:t>
      </w:r>
      <w:r>
        <w:rPr>
          <w:color w:val="211E1F"/>
        </w:rPr>
        <w:t>minimize the impact of </w:t>
      </w:r>
      <w:r>
        <w:rPr>
          <w:color w:val="211E1F"/>
          <w:spacing w:val="-3"/>
        </w:rPr>
        <w:t>COVID-19, </w:t>
      </w:r>
      <w:r>
        <w:rPr>
          <w:color w:val="211E1F"/>
        </w:rPr>
        <w:t>this building is temporarily</w:t>
      </w:r>
      <w:r>
        <w:rPr>
          <w:color w:val="211E1F"/>
          <w:spacing w:val="-6"/>
        </w:rPr>
        <w:t> </w:t>
      </w:r>
      <w:r>
        <w:rPr>
          <w:color w:val="211E1F"/>
        </w:rPr>
        <w:t>closed.</w:t>
      </w:r>
    </w:p>
    <w:p>
      <w:pPr>
        <w:pStyle w:val="BodyText"/>
        <w:spacing w:line="385" w:lineRule="exact"/>
        <w:ind w:left="874"/>
      </w:pPr>
      <w:r>
        <w:rPr>
          <w:color w:val="211E1F"/>
        </w:rPr>
        <w:t>Our staff will continue to work and are available to support you.</w:t>
      </w:r>
    </w:p>
    <w:p>
      <w:pPr>
        <w:pStyle w:val="BodyText"/>
        <w:spacing w:before="1"/>
        <w:ind w:left="1918"/>
      </w:pPr>
      <w:r>
        <w:rPr>
          <w:color w:val="211E1F"/>
        </w:rPr>
        <w:t>You can reach us by phone, fax, website, or mail.</w:t>
      </w:r>
    </w:p>
    <w:p>
      <w:pPr>
        <w:spacing w:before="210"/>
        <w:ind w:left="372" w:right="322" w:firstLine="0"/>
        <w:jc w:val="center"/>
        <w:rPr>
          <w:rFonts w:ascii="Franklin Gothic Demi"/>
          <w:b/>
          <w:sz w:val="72"/>
        </w:rPr>
      </w:pPr>
      <w:r>
        <w:rPr>
          <w:rFonts w:ascii="Franklin Gothic Demi"/>
          <w:b/>
          <w:color w:val="F89D20"/>
          <w:sz w:val="72"/>
        </w:rPr>
        <w:t>OUR SERVICES WILL CONTINUE AS NORMAL</w:t>
      </w:r>
    </w:p>
    <w:p>
      <w:pPr>
        <w:pStyle w:val="BodyText"/>
        <w:spacing w:before="1"/>
        <w:rPr>
          <w:rFonts w:ascii="Franklin Gothic Demi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976002pt;margin-top:10.361397pt;width:520.7pt;height:154pt;mso-position-horizontal-relative:page;mso-position-vertical-relative:paragraph;z-index:-1024;mso-wrap-distance-left:0;mso-wrap-distance-right:0" type="#_x0000_t202" filled="true" fillcolor="#f3f3f3" stroked="false">
            <v:textbox inset="0,0,0,0">
              <w:txbxContent>
                <w:p>
                  <w:pPr>
                    <w:spacing w:before="366"/>
                    <w:ind w:left="196" w:right="174" w:firstLine="0"/>
                    <w:jc w:val="center"/>
                    <w:rPr>
                      <w:sz w:val="40"/>
                    </w:rPr>
                  </w:pPr>
                  <w:r>
                    <w:rPr>
                      <w:color w:val="211E1F"/>
                      <w:sz w:val="40"/>
                    </w:rPr>
                    <w:t>Depending on volume and screening requirements, we may be able to see you immediately. Please call this number to ask for an appointment.</w:t>
                  </w:r>
                </w:p>
                <w:p>
                  <w:pPr>
                    <w:spacing w:before="108"/>
                    <w:ind w:left="166" w:right="174" w:firstLine="0"/>
                    <w:jc w:val="center"/>
                    <w:rPr>
                      <w:sz w:val="100"/>
                    </w:rPr>
                  </w:pPr>
                  <w:r>
                    <w:rPr>
                      <w:color w:val="211E1F"/>
                      <w:sz w:val="64"/>
                    </w:rPr>
                    <w:t>Call us: </w:t>
                  </w:r>
                  <w:r>
                    <w:rPr>
                      <w:color w:val="133684"/>
                      <w:sz w:val="100"/>
                    </w:rPr>
                    <w:t>[Phone # here]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Franklin Gothic Demi"/>
          <w:b/>
          <w:sz w:val="20"/>
        </w:rPr>
      </w:pPr>
    </w:p>
    <w:p>
      <w:pPr>
        <w:pStyle w:val="BodyText"/>
        <w:spacing w:before="251"/>
        <w:ind w:left="2081" w:right="1942" w:hanging="1"/>
        <w:jc w:val="center"/>
      </w:pPr>
      <w:r>
        <w:rPr>
          <w:color w:val="211E1F"/>
          <w:spacing w:val="-7"/>
        </w:rPr>
        <w:t>You </w:t>
      </w:r>
      <w:r>
        <w:rPr>
          <w:color w:val="211E1F"/>
        </w:rPr>
        <w:t>can still send us an application, verification documents, or other documents</w:t>
      </w:r>
      <w:r>
        <w:rPr>
          <w:color w:val="211E1F"/>
          <w:spacing w:val="-19"/>
        </w:rPr>
        <w:t> </w:t>
      </w:r>
      <w:r>
        <w:rPr>
          <w:color w:val="211E1F"/>
          <w:spacing w:val="-3"/>
        </w:rPr>
        <w:t>by</w:t>
      </w:r>
    </w:p>
    <w:p>
      <w:pPr>
        <w:pStyle w:val="BodyText"/>
        <w:spacing w:before="4"/>
        <w:rPr>
          <w:sz w:val="43"/>
        </w:rPr>
      </w:pPr>
    </w:p>
    <w:p>
      <w:pPr>
        <w:spacing w:before="0"/>
        <w:ind w:left="354" w:right="322" w:firstLine="0"/>
        <w:jc w:val="center"/>
        <w:rPr>
          <w:sz w:val="78"/>
        </w:rPr>
      </w:pPr>
      <w:r>
        <w:rPr>
          <w:color w:val="211E1F"/>
          <w:sz w:val="60"/>
        </w:rPr>
        <w:t>Fax: </w:t>
      </w:r>
      <w:r>
        <w:rPr>
          <w:color w:val="133684"/>
          <w:sz w:val="78"/>
        </w:rPr>
        <w:t>[Fax # here]</w:t>
      </w:r>
    </w:p>
    <w:p>
      <w:pPr>
        <w:spacing w:before="1"/>
        <w:ind w:left="356" w:right="322" w:firstLine="0"/>
        <w:jc w:val="center"/>
        <w:rPr>
          <w:sz w:val="78"/>
        </w:rPr>
      </w:pPr>
      <w:r>
        <w:rPr>
          <w:color w:val="211E1F"/>
          <w:sz w:val="60"/>
        </w:rPr>
        <w:t>Email: </w:t>
      </w:r>
      <w:r>
        <w:rPr>
          <w:color w:val="133684"/>
          <w:sz w:val="78"/>
        </w:rPr>
        <w:t>[E-mail here]</w:t>
      </w:r>
    </w:p>
    <w:sectPr>
      <w:type w:val="continuous"/>
      <w:pgSz w:w="12240" w:h="15840"/>
      <w:pgMar w:top="100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Demi">
    <w:altName w:val="Franklin Gothic Demi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Struchen, Kyle - CO 10th</dc:creator>
  <dcterms:created xsi:type="dcterms:W3CDTF">2020-03-20T22:06:47Z</dcterms:created>
  <dcterms:modified xsi:type="dcterms:W3CDTF">2020-03-20T22:06:47Z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2020-03-20T00:00:00Z</vt:filetime>
  </property>
</Properties>
</file>