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3980425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76FAE84" w14:textId="29E1B297" w:rsidR="00A34A07" w:rsidRPr="00A34A07" w:rsidRDefault="00A34A07" w:rsidP="00A34A07">
          <w:pPr>
            <w:pStyle w:val="TOCHeading"/>
            <w:spacing w:after="120"/>
            <w:rPr>
              <w:rFonts w:asciiTheme="minorHAnsi" w:hAnsiTheme="minorHAnsi"/>
              <w:b/>
              <w:bCs/>
              <w:color w:val="215E99" w:themeColor="text2" w:themeTint="BF"/>
              <w:sz w:val="24"/>
              <w:szCs w:val="24"/>
            </w:rPr>
          </w:pPr>
          <w:r w:rsidRPr="00A34A07">
            <w:rPr>
              <w:rFonts w:asciiTheme="minorHAnsi" w:hAnsiTheme="minorHAnsi"/>
              <w:b/>
              <w:bCs/>
              <w:color w:val="215E99" w:themeColor="text2" w:themeTint="BF"/>
              <w:sz w:val="24"/>
              <w:szCs w:val="24"/>
            </w:rPr>
            <w:t>Table of Contents</w:t>
          </w:r>
        </w:p>
        <w:p w14:paraId="4B91D08B" w14:textId="281A7E36" w:rsidR="00B470A0" w:rsidRPr="00B470A0" w:rsidRDefault="00A34A07" w:rsidP="00B470A0">
          <w:pPr>
            <w:pStyle w:val="TOC1"/>
            <w:rPr>
              <w:rFonts w:eastAsiaTheme="minorEastAsia"/>
              <w:noProof/>
            </w:rPr>
          </w:pPr>
          <w:r w:rsidRPr="00A34A07">
            <w:fldChar w:fldCharType="begin"/>
          </w:r>
          <w:r w:rsidRPr="00A34A07">
            <w:instrText xml:space="preserve"> TOC \o "1-3" \h \z \u </w:instrText>
          </w:r>
          <w:r w:rsidRPr="00A34A07">
            <w:fldChar w:fldCharType="separate"/>
          </w:r>
          <w:hyperlink w:anchor="_Toc186791807" w:history="1">
            <w:r w:rsidR="00B470A0" w:rsidRPr="00B470A0">
              <w:rPr>
                <w:rStyle w:val="Hyperlink"/>
                <w:noProof/>
                <w:color w:val="auto"/>
              </w:rPr>
              <w:t>Purpose of Paid Parental Leave</w:t>
            </w:r>
            <w:r w:rsidR="00B470A0" w:rsidRPr="00B470A0">
              <w:rPr>
                <w:noProof/>
                <w:webHidden/>
              </w:rPr>
              <w:tab/>
            </w:r>
            <w:r w:rsidR="00B470A0" w:rsidRPr="00B470A0">
              <w:rPr>
                <w:noProof/>
                <w:webHidden/>
              </w:rPr>
              <w:fldChar w:fldCharType="begin"/>
            </w:r>
            <w:r w:rsidR="00B470A0" w:rsidRPr="00B470A0">
              <w:rPr>
                <w:noProof/>
                <w:webHidden/>
              </w:rPr>
              <w:instrText xml:space="preserve"> PAGEREF _Toc186791807 \h </w:instrText>
            </w:r>
            <w:r w:rsidR="00B470A0" w:rsidRPr="00B470A0">
              <w:rPr>
                <w:noProof/>
                <w:webHidden/>
              </w:rPr>
            </w:r>
            <w:r w:rsidR="00B470A0" w:rsidRPr="00B470A0">
              <w:rPr>
                <w:noProof/>
                <w:webHidden/>
              </w:rPr>
              <w:fldChar w:fldCharType="separate"/>
            </w:r>
            <w:r w:rsidR="00B470A0" w:rsidRPr="00B470A0">
              <w:rPr>
                <w:noProof/>
                <w:webHidden/>
              </w:rPr>
              <w:t>1</w:t>
            </w:r>
            <w:r w:rsidR="00B470A0" w:rsidRPr="00B470A0">
              <w:rPr>
                <w:noProof/>
                <w:webHidden/>
              </w:rPr>
              <w:fldChar w:fldCharType="end"/>
            </w:r>
          </w:hyperlink>
        </w:p>
        <w:p w14:paraId="33FA31AC" w14:textId="62121E0A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08" w:history="1">
            <w:r w:rsidRPr="00B470A0">
              <w:rPr>
                <w:rStyle w:val="Hyperlink"/>
                <w:noProof/>
                <w:color w:val="auto"/>
              </w:rPr>
              <w:t>Amount of Paid Parental Leave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_Toc186791808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1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205070C6" w14:textId="3F7FAD78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09" w:history="1">
            <w:r w:rsidRPr="00B470A0">
              <w:rPr>
                <w:rStyle w:val="Hyperlink"/>
                <w:noProof/>
                <w:color w:val="auto"/>
              </w:rPr>
              <w:t>Probationary Employees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_Toc186791809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2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490314E0" w14:textId="7A699B63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0" w:history="1">
            <w:r w:rsidRPr="00B470A0">
              <w:rPr>
                <w:rStyle w:val="Hyperlink"/>
                <w:noProof/>
                <w:color w:val="auto"/>
              </w:rPr>
              <w:t>Both Parents Work for the State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_Toc186791810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2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1644B104" w14:textId="20413543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1" w:history="1">
            <w:r w:rsidRPr="00B470A0">
              <w:rPr>
                <w:rStyle w:val="Hyperlink"/>
                <w:noProof/>
                <w:color w:val="auto"/>
              </w:rPr>
              <w:t>Employees in Agencies Other Than Executive Branch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_Toc186791811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3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64479F8C" w14:textId="46B054B1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2" w:history="1">
            <w:r w:rsidRPr="00B470A0">
              <w:rPr>
                <w:rStyle w:val="Hyperlink"/>
                <w:noProof/>
                <w:color w:val="auto"/>
              </w:rPr>
              <w:t>Transfers and Separations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_Toc186791812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3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2AC0A76F" w14:textId="485C791B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3" w:history="1">
            <w:r w:rsidRPr="00B470A0">
              <w:rPr>
                <w:rStyle w:val="Hyperlink"/>
                <w:noProof/>
                <w:color w:val="auto"/>
              </w:rPr>
              <w:t>Adoption or Surrogacy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_Toc186791813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3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3BE4248B" w14:textId="1911E8E5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4" w:history="1">
            <w:r w:rsidRPr="00B470A0">
              <w:rPr>
                <w:rStyle w:val="Hyperlink"/>
                <w:noProof/>
                <w:color w:val="auto"/>
              </w:rPr>
              <w:t>Foster Care or Kinship Placement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_Toc186791814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3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3A5AAC75" w14:textId="6147F973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5" w:history="1">
            <w:r w:rsidRPr="00B470A0">
              <w:rPr>
                <w:rStyle w:val="Hyperlink"/>
                <w:noProof/>
                <w:color w:val="auto"/>
              </w:rPr>
              <w:t>Multiple/Additional Births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_Toc186791815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4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4396D4AD" w14:textId="6A673E59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6" w:history="1">
            <w:r w:rsidRPr="00B470A0">
              <w:rPr>
                <w:rStyle w:val="Hyperlink"/>
                <w:noProof/>
                <w:color w:val="auto"/>
              </w:rPr>
              <w:t>Extending Absence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_Toc186791816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4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0C69D854" w14:textId="30FCA76C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7" w:history="1">
            <w:r w:rsidRPr="00B470A0">
              <w:rPr>
                <w:rStyle w:val="Hyperlink"/>
                <w:noProof/>
                <w:color w:val="auto"/>
              </w:rPr>
              <w:t>Use of Leave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_Toc186791817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4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539CBC12" w14:textId="3DB4A7AB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8" w:history="1">
            <w:r w:rsidRPr="00B470A0">
              <w:rPr>
                <w:rStyle w:val="Hyperlink"/>
                <w:noProof/>
                <w:color w:val="auto"/>
              </w:rPr>
              <w:t>Leave Accruals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_Toc186791818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5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3EE7E92A" w14:textId="57FB8758" w:rsidR="00B470A0" w:rsidRPr="00B470A0" w:rsidRDefault="00B470A0" w:rsidP="00B470A0">
          <w:pPr>
            <w:pStyle w:val="TOC1"/>
            <w:rPr>
              <w:rFonts w:eastAsiaTheme="minorEastAsia"/>
              <w:noProof/>
            </w:rPr>
          </w:pPr>
          <w:hyperlink w:anchor="_Toc186791819" w:history="1">
            <w:r w:rsidRPr="00B470A0">
              <w:rPr>
                <w:rStyle w:val="Hyperlink"/>
                <w:rFonts w:ascii="Aptos" w:hAnsi="Aptos"/>
                <w:noProof/>
                <w:color w:val="auto"/>
              </w:rPr>
              <w:t>Short-Term Disability</w:t>
            </w:r>
            <w:r w:rsidRPr="00B470A0">
              <w:rPr>
                <w:noProof/>
                <w:webHidden/>
              </w:rPr>
              <w:tab/>
            </w:r>
            <w:r w:rsidRPr="00B470A0">
              <w:rPr>
                <w:noProof/>
                <w:webHidden/>
              </w:rPr>
              <w:fldChar w:fldCharType="begin"/>
            </w:r>
            <w:r w:rsidRPr="00B470A0">
              <w:rPr>
                <w:noProof/>
                <w:webHidden/>
              </w:rPr>
              <w:instrText xml:space="preserve"> PAGEREF _Toc186791819 \h </w:instrText>
            </w:r>
            <w:r w:rsidRPr="00B470A0">
              <w:rPr>
                <w:noProof/>
                <w:webHidden/>
              </w:rPr>
            </w:r>
            <w:r w:rsidRPr="00B470A0">
              <w:rPr>
                <w:noProof/>
                <w:webHidden/>
              </w:rPr>
              <w:fldChar w:fldCharType="separate"/>
            </w:r>
            <w:r w:rsidRPr="00B470A0">
              <w:rPr>
                <w:noProof/>
                <w:webHidden/>
              </w:rPr>
              <w:t>5</w:t>
            </w:r>
            <w:r w:rsidRPr="00B470A0">
              <w:rPr>
                <w:noProof/>
                <w:webHidden/>
              </w:rPr>
              <w:fldChar w:fldCharType="end"/>
            </w:r>
          </w:hyperlink>
        </w:p>
        <w:p w14:paraId="3286C61C" w14:textId="61E8B5F0" w:rsidR="00A34A07" w:rsidRDefault="00A34A07" w:rsidP="00A34A07">
          <w:pPr>
            <w:spacing w:after="120"/>
          </w:pPr>
          <w:r w:rsidRPr="00A34A07">
            <w:rPr>
              <w:noProof/>
            </w:rPr>
            <w:fldChar w:fldCharType="end"/>
          </w:r>
        </w:p>
      </w:sdtContent>
    </w:sdt>
    <w:p w14:paraId="3D946532" w14:textId="26E6A10C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0" w:name="_Toc186791807"/>
      <w:r w:rsidRPr="00283177"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Purpose of Paid Parental Leave</w:t>
      </w:r>
      <w:bookmarkEnd w:id="0"/>
    </w:p>
    <w:p w14:paraId="6D4F511C" w14:textId="77777777" w:rsidR="00283177" w:rsidRPr="00F65DF5" w:rsidRDefault="00283177" w:rsidP="00DE4BED">
      <w:pPr>
        <w:pStyle w:val="BodyText"/>
        <w:spacing w:after="120"/>
        <w:ind w:right="144"/>
        <w:rPr>
          <w:rFonts w:ascii="Aptos" w:hAnsi="Aptos"/>
          <w:sz w:val="24"/>
          <w:szCs w:val="24"/>
        </w:rPr>
      </w:pPr>
      <w:r w:rsidRPr="00F65DF5">
        <w:rPr>
          <w:rFonts w:ascii="Aptos" w:hAnsi="Aptos"/>
          <w:sz w:val="24"/>
          <w:szCs w:val="24"/>
        </w:rPr>
        <w:t>Paid parental leave (PPL) is intended to be used for care and bonding during the 12 weeks immediately</w:t>
      </w:r>
      <w:r w:rsidRPr="00F65DF5">
        <w:rPr>
          <w:rFonts w:ascii="Aptos" w:hAnsi="Aptos"/>
          <w:spacing w:val="-4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following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a</w:t>
      </w:r>
      <w:r w:rsidRPr="00F65DF5">
        <w:rPr>
          <w:rFonts w:ascii="Aptos" w:hAnsi="Aptos"/>
          <w:spacing w:val="-4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new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birth, adoption, or</w:t>
      </w:r>
      <w:r w:rsidRPr="00F65DF5">
        <w:rPr>
          <w:rFonts w:ascii="Aptos" w:hAnsi="Aptos"/>
          <w:spacing w:val="-3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foster</w:t>
      </w:r>
      <w:r w:rsidRPr="00F65DF5">
        <w:rPr>
          <w:rFonts w:ascii="Aptos" w:hAnsi="Aptos"/>
          <w:spacing w:val="-3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care</w:t>
      </w:r>
      <w:r w:rsidRPr="00F65DF5">
        <w:rPr>
          <w:rFonts w:ascii="Aptos" w:hAnsi="Aptos"/>
          <w:spacing w:val="-4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of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kinship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placement</w:t>
      </w:r>
      <w:hyperlink w:anchor="_bookmark4" w:history="1">
        <w:r w:rsidRPr="00F65DF5">
          <w:rPr>
            <w:rFonts w:ascii="Aptos" w:hAnsi="Aptos"/>
            <w:sz w:val="24"/>
            <w:szCs w:val="24"/>
            <w:vertAlign w:val="superscript"/>
          </w:rPr>
          <w:t>1</w:t>
        </w:r>
      </w:hyperlink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of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a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child</w:t>
      </w:r>
      <w:r w:rsidRPr="00F65DF5">
        <w:rPr>
          <w:rFonts w:ascii="Aptos" w:hAnsi="Aptos"/>
          <w:spacing w:val="-4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(age 18 and under).</w:t>
      </w:r>
    </w:p>
    <w:p w14:paraId="32471DCF" w14:textId="5B02D5F3" w:rsidR="00283177" w:rsidRPr="00283177" w:rsidRDefault="00283177" w:rsidP="00DE4BED">
      <w:pPr>
        <w:pStyle w:val="BodyText"/>
        <w:spacing w:after="240"/>
        <w:ind w:right="144"/>
        <w:rPr>
          <w:rFonts w:ascii="Aptos" w:hAnsi="Aptos"/>
          <w:sz w:val="24"/>
          <w:szCs w:val="24"/>
        </w:rPr>
      </w:pPr>
      <w:r w:rsidRPr="00F65DF5">
        <w:rPr>
          <w:rFonts w:ascii="Aptos" w:hAnsi="Aptos"/>
          <w:sz w:val="24"/>
          <w:szCs w:val="24"/>
        </w:rPr>
        <w:t>For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purposes</w:t>
      </w:r>
      <w:r w:rsidRPr="00F65DF5">
        <w:rPr>
          <w:rFonts w:ascii="Aptos" w:hAnsi="Aptos"/>
          <w:spacing w:val="-3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of</w:t>
      </w:r>
      <w:r w:rsidRPr="00F65DF5">
        <w:rPr>
          <w:rFonts w:ascii="Aptos" w:hAnsi="Aptos"/>
          <w:spacing w:val="-4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this</w:t>
      </w:r>
      <w:r w:rsidRPr="00F65DF5">
        <w:rPr>
          <w:rFonts w:ascii="Aptos" w:hAnsi="Aptos"/>
          <w:spacing w:val="-3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document,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qualifying</w:t>
      </w:r>
      <w:r w:rsidRPr="00F65DF5">
        <w:rPr>
          <w:rFonts w:ascii="Aptos" w:hAnsi="Aptos"/>
          <w:spacing w:val="-3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events</w:t>
      </w:r>
      <w:r w:rsidRPr="00F65DF5">
        <w:rPr>
          <w:rFonts w:ascii="Aptos" w:hAnsi="Aptos"/>
          <w:spacing w:val="-7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including</w:t>
      </w:r>
      <w:r w:rsidRPr="00F65DF5">
        <w:rPr>
          <w:rFonts w:ascii="Aptos" w:hAnsi="Aptos"/>
          <w:spacing w:val="-3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birth,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adoption,</w:t>
      </w:r>
      <w:r w:rsidRPr="00F65DF5">
        <w:rPr>
          <w:rFonts w:ascii="Aptos" w:hAnsi="Aptos"/>
          <w:spacing w:val="-6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or</w:t>
      </w:r>
      <w:r w:rsidRPr="00F65DF5">
        <w:rPr>
          <w:rFonts w:ascii="Aptos" w:hAnsi="Aptos"/>
          <w:spacing w:val="-4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foster</w:t>
      </w:r>
      <w:r w:rsidRPr="00F65DF5">
        <w:rPr>
          <w:rFonts w:ascii="Aptos" w:hAnsi="Aptos"/>
          <w:spacing w:val="-2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care</w:t>
      </w:r>
      <w:r w:rsidRPr="00F65DF5">
        <w:rPr>
          <w:rFonts w:ascii="Aptos" w:hAnsi="Aptos"/>
          <w:spacing w:val="-3"/>
          <w:sz w:val="24"/>
          <w:szCs w:val="24"/>
        </w:rPr>
        <w:t xml:space="preserve"> </w:t>
      </w:r>
      <w:r w:rsidRPr="00F65DF5">
        <w:rPr>
          <w:rFonts w:ascii="Aptos" w:hAnsi="Aptos"/>
          <w:sz w:val="24"/>
          <w:szCs w:val="24"/>
        </w:rPr>
        <w:t>or kinship placement shall be referred to as “the event.”</w:t>
      </w:r>
    </w:p>
    <w:p w14:paraId="08FC8439" w14:textId="7F080D97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1" w:name="_Toc186791808"/>
      <w:r w:rsidRPr="00283177"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Amount of Paid Parental Leave</w:t>
      </w:r>
      <w:bookmarkEnd w:id="1"/>
    </w:p>
    <w:p w14:paraId="0E41263D" w14:textId="77777777" w:rsidR="00283177" w:rsidRDefault="00283177" w:rsidP="00DE4BED">
      <w:pPr>
        <w:widowControl w:val="0"/>
        <w:autoSpaceDE w:val="0"/>
        <w:autoSpaceDN w:val="0"/>
        <w:spacing w:after="120" w:line="240" w:lineRule="auto"/>
        <w:contextualSpacing/>
        <w:rPr>
          <w:rFonts w:ascii="Aptos" w:hAnsi="Aptos"/>
          <w:spacing w:val="-2"/>
        </w:rPr>
      </w:pPr>
      <w:r w:rsidRPr="00283177">
        <w:rPr>
          <w:rFonts w:ascii="Aptos" w:hAnsi="Aptos"/>
        </w:rPr>
        <w:t>How</w:t>
      </w:r>
      <w:r w:rsidRPr="00283177">
        <w:rPr>
          <w:rFonts w:ascii="Aptos" w:hAnsi="Aptos"/>
          <w:spacing w:val="-4"/>
        </w:rPr>
        <w:t xml:space="preserve"> </w:t>
      </w:r>
      <w:r w:rsidRPr="00283177">
        <w:rPr>
          <w:rFonts w:ascii="Aptos" w:hAnsi="Aptos"/>
        </w:rPr>
        <w:t>much</w:t>
      </w:r>
      <w:r w:rsidRPr="00283177">
        <w:rPr>
          <w:rFonts w:ascii="Aptos" w:hAnsi="Aptos"/>
          <w:spacing w:val="-5"/>
        </w:rPr>
        <w:t xml:space="preserve"> </w:t>
      </w:r>
      <w:r w:rsidRPr="00283177">
        <w:rPr>
          <w:rFonts w:ascii="Aptos" w:hAnsi="Aptos"/>
        </w:rPr>
        <w:t>paid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parental</w:t>
      </w:r>
      <w:r w:rsidRPr="00283177">
        <w:rPr>
          <w:rFonts w:ascii="Aptos" w:hAnsi="Aptos"/>
          <w:spacing w:val="-7"/>
        </w:rPr>
        <w:t xml:space="preserve"> </w:t>
      </w:r>
      <w:r w:rsidRPr="00283177">
        <w:rPr>
          <w:rFonts w:ascii="Aptos" w:hAnsi="Aptos"/>
        </w:rPr>
        <w:t>leave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is</w:t>
      </w:r>
      <w:r w:rsidRPr="00283177">
        <w:rPr>
          <w:rFonts w:ascii="Aptos" w:hAnsi="Aptos"/>
          <w:spacing w:val="-2"/>
        </w:rPr>
        <w:t xml:space="preserve"> available?</w:t>
      </w:r>
    </w:p>
    <w:p w14:paraId="6A09EDE6" w14:textId="77777777" w:rsidR="00283177" w:rsidRPr="00283177" w:rsidRDefault="00283177" w:rsidP="00DE4BE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 w:rsidRPr="001F3621">
        <w:rPr>
          <w:rFonts w:ascii="Aptos" w:hAnsi="Aptos"/>
          <w:b/>
          <w:bCs/>
        </w:rPr>
        <w:t>Up</w:t>
      </w:r>
      <w:r w:rsidRPr="001F3621">
        <w:rPr>
          <w:rFonts w:ascii="Aptos" w:hAnsi="Aptos"/>
          <w:b/>
          <w:bCs/>
          <w:spacing w:val="-2"/>
        </w:rPr>
        <w:t xml:space="preserve"> </w:t>
      </w:r>
      <w:r w:rsidRPr="001F3621">
        <w:rPr>
          <w:rFonts w:ascii="Aptos" w:hAnsi="Aptos"/>
          <w:b/>
          <w:bCs/>
        </w:rPr>
        <w:t>to</w:t>
      </w:r>
      <w:r w:rsidRPr="001F3621">
        <w:rPr>
          <w:rFonts w:ascii="Aptos" w:hAnsi="Aptos"/>
          <w:b/>
          <w:bCs/>
          <w:spacing w:val="-3"/>
        </w:rPr>
        <w:t xml:space="preserve"> </w:t>
      </w:r>
      <w:r w:rsidRPr="001F3621">
        <w:rPr>
          <w:rFonts w:ascii="Aptos" w:hAnsi="Aptos"/>
          <w:b/>
          <w:bCs/>
        </w:rPr>
        <w:t>320</w:t>
      </w:r>
      <w:r w:rsidRPr="001F3621">
        <w:rPr>
          <w:rFonts w:ascii="Aptos" w:hAnsi="Aptos"/>
          <w:b/>
          <w:bCs/>
          <w:spacing w:val="-4"/>
        </w:rPr>
        <w:t xml:space="preserve"> </w:t>
      </w:r>
      <w:proofErr w:type="gramStart"/>
      <w:r w:rsidRPr="001F3621">
        <w:rPr>
          <w:rFonts w:ascii="Aptos" w:hAnsi="Aptos"/>
          <w:b/>
          <w:bCs/>
        </w:rPr>
        <w:t>leave</w:t>
      </w:r>
      <w:r w:rsidRPr="001F3621">
        <w:rPr>
          <w:rFonts w:ascii="Aptos" w:hAnsi="Aptos"/>
          <w:b/>
          <w:bCs/>
          <w:spacing w:val="-2"/>
        </w:rPr>
        <w:t xml:space="preserve"> </w:t>
      </w:r>
      <w:r w:rsidRPr="001F3621">
        <w:rPr>
          <w:rFonts w:ascii="Aptos" w:hAnsi="Aptos"/>
          <w:b/>
          <w:bCs/>
        </w:rPr>
        <w:t>hours</w:t>
      </w:r>
      <w:proofErr w:type="gramEnd"/>
      <w:r w:rsidRPr="00283177">
        <w:rPr>
          <w:rFonts w:ascii="Aptos" w:hAnsi="Aptos"/>
          <w:spacing w:val="-4"/>
        </w:rPr>
        <w:t xml:space="preserve"> </w:t>
      </w:r>
      <w:r w:rsidRPr="00283177">
        <w:rPr>
          <w:rFonts w:ascii="Aptos" w:hAnsi="Aptos"/>
        </w:rPr>
        <w:t>(equates</w:t>
      </w:r>
      <w:r w:rsidRPr="00283177">
        <w:rPr>
          <w:rFonts w:ascii="Aptos" w:hAnsi="Aptos"/>
          <w:spacing w:val="-4"/>
        </w:rPr>
        <w:t xml:space="preserve"> </w:t>
      </w:r>
      <w:r w:rsidRPr="00283177">
        <w:rPr>
          <w:rFonts w:ascii="Aptos" w:hAnsi="Aptos"/>
        </w:rPr>
        <w:t>to</w:t>
      </w:r>
      <w:r w:rsidRPr="00283177">
        <w:rPr>
          <w:rFonts w:ascii="Aptos" w:hAnsi="Aptos"/>
          <w:spacing w:val="-2"/>
        </w:rPr>
        <w:t xml:space="preserve"> </w:t>
      </w:r>
      <w:r w:rsidRPr="00283177">
        <w:rPr>
          <w:rFonts w:ascii="Aptos" w:hAnsi="Aptos"/>
        </w:rPr>
        <w:t>eight</w:t>
      </w:r>
      <w:r w:rsidRPr="00283177">
        <w:rPr>
          <w:rFonts w:ascii="Aptos" w:hAnsi="Aptos"/>
          <w:spacing w:val="-1"/>
        </w:rPr>
        <w:t xml:space="preserve"> </w:t>
      </w:r>
      <w:r w:rsidRPr="00283177">
        <w:rPr>
          <w:rFonts w:ascii="Aptos" w:hAnsi="Aptos"/>
        </w:rPr>
        <w:t>40-hour</w:t>
      </w:r>
      <w:r w:rsidRPr="00283177">
        <w:rPr>
          <w:rFonts w:ascii="Aptos" w:hAnsi="Aptos"/>
          <w:spacing w:val="-5"/>
        </w:rPr>
        <w:t xml:space="preserve"> </w:t>
      </w:r>
      <w:r w:rsidRPr="00283177">
        <w:rPr>
          <w:rFonts w:ascii="Aptos" w:hAnsi="Aptos"/>
        </w:rPr>
        <w:t>weeks</w:t>
      </w:r>
      <w:r w:rsidRPr="00283177">
        <w:rPr>
          <w:rFonts w:ascii="Aptos" w:hAnsi="Aptos"/>
          <w:spacing w:val="-2"/>
        </w:rPr>
        <w:t xml:space="preserve"> </w:t>
      </w:r>
      <w:r w:rsidRPr="00283177">
        <w:rPr>
          <w:rFonts w:ascii="Aptos" w:hAnsi="Aptos"/>
        </w:rPr>
        <w:t>of</w:t>
      </w:r>
      <w:r w:rsidRPr="00283177">
        <w:rPr>
          <w:rFonts w:ascii="Aptos" w:hAnsi="Aptos"/>
          <w:spacing w:val="-2"/>
        </w:rPr>
        <w:t xml:space="preserve"> </w:t>
      </w:r>
      <w:r w:rsidRPr="00283177">
        <w:rPr>
          <w:rFonts w:ascii="Aptos" w:hAnsi="Aptos"/>
        </w:rPr>
        <w:t>leave)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for</w:t>
      </w:r>
      <w:r w:rsidRPr="00283177">
        <w:rPr>
          <w:rFonts w:ascii="Aptos" w:hAnsi="Aptos"/>
          <w:spacing w:val="-1"/>
        </w:rPr>
        <w:t xml:space="preserve"> </w:t>
      </w:r>
      <w:r w:rsidRPr="00283177">
        <w:rPr>
          <w:rFonts w:ascii="Aptos" w:hAnsi="Aptos"/>
        </w:rPr>
        <w:t>eligible</w:t>
      </w:r>
      <w:r w:rsidRPr="00283177">
        <w:rPr>
          <w:rFonts w:ascii="Aptos" w:hAnsi="Aptos"/>
          <w:spacing w:val="-2"/>
        </w:rPr>
        <w:t xml:space="preserve"> </w:t>
      </w:r>
      <w:r w:rsidRPr="00283177">
        <w:rPr>
          <w:rFonts w:ascii="Aptos" w:hAnsi="Aptos"/>
        </w:rPr>
        <w:t xml:space="preserve">full-time </w:t>
      </w:r>
      <w:r w:rsidRPr="00283177">
        <w:rPr>
          <w:rFonts w:ascii="Aptos" w:hAnsi="Aptos"/>
          <w:spacing w:val="-2"/>
        </w:rPr>
        <w:t>employees.</w:t>
      </w:r>
    </w:p>
    <w:p w14:paraId="4FC9E9D2" w14:textId="42F8886A" w:rsidR="00283177" w:rsidRPr="001F3621" w:rsidRDefault="00283177" w:rsidP="00DE4BE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 w:rsidRPr="00283177">
        <w:rPr>
          <w:rFonts w:ascii="Aptos" w:hAnsi="Aptos"/>
        </w:rPr>
        <w:t>As</w:t>
      </w:r>
      <w:r w:rsidRPr="00283177">
        <w:rPr>
          <w:rFonts w:ascii="Aptos" w:hAnsi="Aptos"/>
          <w:spacing w:val="-2"/>
        </w:rPr>
        <w:t xml:space="preserve"> </w:t>
      </w:r>
      <w:r w:rsidRPr="00283177">
        <w:rPr>
          <w:rFonts w:ascii="Aptos" w:hAnsi="Aptos"/>
        </w:rPr>
        <w:t>with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other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paid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leave,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an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eligible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employee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working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less</w:t>
      </w:r>
      <w:r w:rsidRPr="00283177">
        <w:rPr>
          <w:rFonts w:ascii="Aptos" w:hAnsi="Aptos"/>
          <w:spacing w:val="-4"/>
        </w:rPr>
        <w:t xml:space="preserve"> </w:t>
      </w:r>
      <w:r w:rsidRPr="00283177">
        <w:rPr>
          <w:rFonts w:ascii="Aptos" w:hAnsi="Aptos"/>
        </w:rPr>
        <w:t>than</w:t>
      </w:r>
      <w:r w:rsidRPr="00283177">
        <w:rPr>
          <w:rFonts w:ascii="Aptos" w:hAnsi="Aptos"/>
          <w:spacing w:val="-4"/>
        </w:rPr>
        <w:t xml:space="preserve"> </w:t>
      </w:r>
      <w:r w:rsidRPr="00283177">
        <w:rPr>
          <w:rFonts w:ascii="Aptos" w:hAnsi="Aptos"/>
        </w:rPr>
        <w:t>full-time</w:t>
      </w:r>
      <w:r w:rsidRPr="00283177">
        <w:rPr>
          <w:rFonts w:ascii="Aptos" w:hAnsi="Aptos"/>
          <w:spacing w:val="-4"/>
        </w:rPr>
        <w:t xml:space="preserve"> </w:t>
      </w:r>
      <w:r w:rsidRPr="00283177">
        <w:rPr>
          <w:rFonts w:ascii="Aptos" w:hAnsi="Aptos"/>
        </w:rPr>
        <w:t>may</w:t>
      </w:r>
      <w:r w:rsidRPr="00283177">
        <w:rPr>
          <w:rFonts w:ascii="Aptos" w:hAnsi="Aptos"/>
          <w:spacing w:val="-4"/>
        </w:rPr>
        <w:t xml:space="preserve"> </w:t>
      </w:r>
      <w:r w:rsidRPr="00283177">
        <w:rPr>
          <w:rFonts w:ascii="Aptos" w:hAnsi="Aptos"/>
        </w:rPr>
        <w:t>receive a prorated portion of leave in accordance with their full-time equivalence</w:t>
      </w:r>
      <w:r w:rsidR="001F3621">
        <w:rPr>
          <w:rFonts w:ascii="Aptos" w:hAnsi="Aptos"/>
        </w:rPr>
        <w:t xml:space="preserve"> (</w:t>
      </w:r>
      <w:r w:rsidRPr="001F3621">
        <w:rPr>
          <w:rFonts w:ascii="Aptos" w:hAnsi="Aptos"/>
        </w:rPr>
        <w:t>i.e.</w:t>
      </w:r>
      <w:r w:rsidRPr="001F3621">
        <w:rPr>
          <w:rFonts w:ascii="Aptos" w:hAnsi="Aptos"/>
          <w:spacing w:val="-1"/>
        </w:rPr>
        <w:t xml:space="preserve"> </w:t>
      </w:r>
      <w:r w:rsidR="001F3621">
        <w:rPr>
          <w:rFonts w:ascii="Aptos" w:hAnsi="Aptos"/>
        </w:rPr>
        <w:t>a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  <w:b/>
          <w:bCs/>
        </w:rPr>
        <w:t>20-hour</w:t>
      </w:r>
      <w:r w:rsidRPr="001F3621">
        <w:rPr>
          <w:rFonts w:ascii="Aptos" w:hAnsi="Aptos"/>
          <w:b/>
          <w:bCs/>
          <w:spacing w:val="-1"/>
        </w:rPr>
        <w:t xml:space="preserve"> </w:t>
      </w:r>
      <w:r w:rsidRPr="001F3621">
        <w:rPr>
          <w:rFonts w:ascii="Aptos" w:hAnsi="Aptos"/>
          <w:b/>
          <w:bCs/>
        </w:rPr>
        <w:t>per</w:t>
      </w:r>
      <w:r w:rsidRPr="001F3621">
        <w:rPr>
          <w:rFonts w:ascii="Aptos" w:hAnsi="Aptos"/>
          <w:b/>
          <w:bCs/>
          <w:spacing w:val="-1"/>
        </w:rPr>
        <w:t xml:space="preserve"> </w:t>
      </w:r>
      <w:r w:rsidRPr="001F3621">
        <w:rPr>
          <w:rFonts w:ascii="Aptos" w:hAnsi="Aptos"/>
          <w:b/>
          <w:bCs/>
        </w:rPr>
        <w:t>week</w:t>
      </w:r>
      <w:r w:rsidRPr="001F3621">
        <w:rPr>
          <w:rFonts w:ascii="Aptos" w:hAnsi="Aptos"/>
          <w:b/>
          <w:bCs/>
          <w:spacing w:val="-6"/>
        </w:rPr>
        <w:t xml:space="preserve"> </w:t>
      </w:r>
      <w:r w:rsidRPr="001F3621">
        <w:rPr>
          <w:rFonts w:ascii="Aptos" w:hAnsi="Aptos"/>
          <w:b/>
          <w:bCs/>
        </w:rPr>
        <w:t>employee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will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be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eligible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for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  <w:b/>
          <w:bCs/>
        </w:rPr>
        <w:t>up</w:t>
      </w:r>
      <w:r w:rsidRPr="001F3621">
        <w:rPr>
          <w:rFonts w:ascii="Aptos" w:hAnsi="Aptos"/>
          <w:b/>
          <w:bCs/>
          <w:spacing w:val="-4"/>
        </w:rPr>
        <w:t xml:space="preserve"> </w:t>
      </w:r>
      <w:r w:rsidRPr="001F3621">
        <w:rPr>
          <w:rFonts w:ascii="Aptos" w:hAnsi="Aptos"/>
          <w:b/>
          <w:bCs/>
        </w:rPr>
        <w:t>to</w:t>
      </w:r>
      <w:r w:rsidRPr="001F3621">
        <w:rPr>
          <w:rFonts w:ascii="Aptos" w:hAnsi="Aptos"/>
          <w:b/>
          <w:bCs/>
          <w:spacing w:val="-3"/>
        </w:rPr>
        <w:t xml:space="preserve"> </w:t>
      </w:r>
      <w:r w:rsidRPr="001F3621">
        <w:rPr>
          <w:rFonts w:ascii="Aptos" w:hAnsi="Aptos"/>
          <w:b/>
          <w:bCs/>
        </w:rPr>
        <w:t>160</w:t>
      </w:r>
      <w:r w:rsidRPr="001F3621">
        <w:rPr>
          <w:rFonts w:ascii="Aptos" w:hAnsi="Aptos"/>
          <w:b/>
          <w:bCs/>
          <w:spacing w:val="-4"/>
        </w:rPr>
        <w:t xml:space="preserve"> </w:t>
      </w:r>
      <w:r w:rsidRPr="001F3621">
        <w:rPr>
          <w:rFonts w:ascii="Aptos" w:hAnsi="Aptos"/>
          <w:b/>
          <w:bCs/>
        </w:rPr>
        <w:t>hours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of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paid parental leave</w:t>
      </w:r>
      <w:r w:rsidR="001F3621">
        <w:rPr>
          <w:rFonts w:ascii="Aptos" w:hAnsi="Aptos"/>
        </w:rPr>
        <w:t>)</w:t>
      </w:r>
      <w:r w:rsidRPr="001F3621">
        <w:rPr>
          <w:rFonts w:ascii="Aptos" w:hAnsi="Aptos"/>
        </w:rPr>
        <w:t>.</w:t>
      </w:r>
    </w:p>
    <w:p w14:paraId="72517A77" w14:textId="77777777" w:rsidR="001F3621" w:rsidRDefault="00283177" w:rsidP="00DE4BED">
      <w:pPr>
        <w:widowControl w:val="0"/>
        <w:tabs>
          <w:tab w:val="left" w:pos="937"/>
        </w:tabs>
        <w:autoSpaceDE w:val="0"/>
        <w:autoSpaceDN w:val="0"/>
        <w:spacing w:after="120" w:line="240" w:lineRule="auto"/>
        <w:rPr>
          <w:rFonts w:ascii="Aptos" w:hAnsi="Aptos"/>
        </w:rPr>
      </w:pPr>
      <w:r w:rsidRPr="00283177">
        <w:rPr>
          <w:rFonts w:ascii="Aptos" w:hAnsi="Aptos"/>
        </w:rPr>
        <w:lastRenderedPageBreak/>
        <w:t>When</w:t>
      </w:r>
      <w:r w:rsidRPr="00283177">
        <w:rPr>
          <w:rFonts w:ascii="Aptos" w:hAnsi="Aptos"/>
          <w:spacing w:val="-3"/>
        </w:rPr>
        <w:t xml:space="preserve"> </w:t>
      </w:r>
      <w:r w:rsidRPr="00283177">
        <w:rPr>
          <w:rFonts w:ascii="Aptos" w:hAnsi="Aptos"/>
        </w:rPr>
        <w:t>is</w:t>
      </w:r>
      <w:r w:rsidRPr="00283177">
        <w:rPr>
          <w:rFonts w:ascii="Aptos" w:hAnsi="Aptos"/>
          <w:spacing w:val="-2"/>
        </w:rPr>
        <w:t xml:space="preserve"> </w:t>
      </w:r>
      <w:r w:rsidRPr="00283177">
        <w:rPr>
          <w:rFonts w:ascii="Aptos" w:hAnsi="Aptos"/>
        </w:rPr>
        <w:t>leave</w:t>
      </w:r>
      <w:r w:rsidRPr="00283177">
        <w:rPr>
          <w:rFonts w:ascii="Aptos" w:hAnsi="Aptos"/>
          <w:spacing w:val="-4"/>
        </w:rPr>
        <w:t xml:space="preserve"> </w:t>
      </w:r>
      <w:r w:rsidRPr="00283177">
        <w:rPr>
          <w:rFonts w:ascii="Aptos" w:hAnsi="Aptos"/>
          <w:spacing w:val="-2"/>
        </w:rPr>
        <w:t>available?</w:t>
      </w:r>
    </w:p>
    <w:p w14:paraId="46610A68" w14:textId="77777777" w:rsidR="001F3621" w:rsidRDefault="00283177" w:rsidP="00DE4BED">
      <w:pPr>
        <w:pStyle w:val="ListParagraph"/>
        <w:widowControl w:val="0"/>
        <w:numPr>
          <w:ilvl w:val="0"/>
          <w:numId w:val="3"/>
        </w:numPr>
        <w:tabs>
          <w:tab w:val="left" w:pos="937"/>
        </w:tabs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 w:rsidRPr="001F3621">
        <w:rPr>
          <w:rFonts w:ascii="Aptos" w:hAnsi="Aptos"/>
        </w:rPr>
        <w:t>For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eligible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employees,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leave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is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available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on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date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of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event,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which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is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birth, adoption, or foster care or kinship placement.</w:t>
      </w:r>
    </w:p>
    <w:p w14:paraId="19D107B3" w14:textId="5A77F0E3" w:rsidR="00283177" w:rsidRPr="001F3621" w:rsidRDefault="00283177" w:rsidP="00DE4BED">
      <w:pPr>
        <w:pStyle w:val="ListParagraph"/>
        <w:widowControl w:val="0"/>
        <w:numPr>
          <w:ilvl w:val="0"/>
          <w:numId w:val="3"/>
        </w:numPr>
        <w:tabs>
          <w:tab w:val="left" w:pos="937"/>
        </w:tabs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 w:rsidRPr="001F3621">
        <w:rPr>
          <w:rFonts w:ascii="Aptos" w:hAnsi="Aptos"/>
        </w:rPr>
        <w:t>Paid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parental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leave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must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be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used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  <w:b/>
          <w:bCs/>
        </w:rPr>
        <w:t>within</w:t>
      </w:r>
      <w:r w:rsidRPr="001F3621">
        <w:rPr>
          <w:rFonts w:ascii="Aptos" w:hAnsi="Aptos"/>
          <w:b/>
          <w:bCs/>
          <w:spacing w:val="-2"/>
        </w:rPr>
        <w:t xml:space="preserve"> </w:t>
      </w:r>
      <w:r w:rsidRPr="001F3621">
        <w:rPr>
          <w:rFonts w:ascii="Aptos" w:hAnsi="Aptos"/>
          <w:b/>
          <w:bCs/>
        </w:rPr>
        <w:t>12</w:t>
      </w:r>
      <w:r w:rsidRPr="001F3621">
        <w:rPr>
          <w:rFonts w:ascii="Aptos" w:hAnsi="Aptos"/>
          <w:b/>
          <w:bCs/>
          <w:spacing w:val="-4"/>
        </w:rPr>
        <w:t xml:space="preserve"> </w:t>
      </w:r>
      <w:r w:rsidRPr="001F3621">
        <w:rPr>
          <w:rFonts w:ascii="Aptos" w:hAnsi="Aptos"/>
          <w:b/>
          <w:bCs/>
        </w:rPr>
        <w:t>weeks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of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date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of</w:t>
      </w:r>
      <w:r w:rsidRPr="001F3621">
        <w:rPr>
          <w:rFonts w:ascii="Aptos" w:hAnsi="Aptos"/>
          <w:spacing w:val="-3"/>
        </w:rPr>
        <w:t xml:space="preserve"> </w:t>
      </w:r>
      <w:proofErr w:type="gramStart"/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birth</w:t>
      </w:r>
      <w:proofErr w:type="gramEnd"/>
      <w:r w:rsidRPr="001F3621">
        <w:rPr>
          <w:rFonts w:ascii="Aptos" w:hAnsi="Aptos"/>
        </w:rPr>
        <w:t>,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adoption, or foster care or kinship placement.</w:t>
      </w:r>
    </w:p>
    <w:p w14:paraId="534A8681" w14:textId="77777777" w:rsidR="001F3621" w:rsidRDefault="00283177" w:rsidP="00DE4BED">
      <w:pPr>
        <w:widowControl w:val="0"/>
        <w:tabs>
          <w:tab w:val="left" w:pos="938"/>
          <w:tab w:val="left" w:pos="940"/>
        </w:tabs>
        <w:autoSpaceDE w:val="0"/>
        <w:autoSpaceDN w:val="0"/>
        <w:spacing w:after="120" w:line="240" w:lineRule="auto"/>
        <w:ind w:right="586"/>
        <w:rPr>
          <w:rFonts w:ascii="Aptos" w:hAnsi="Aptos"/>
        </w:rPr>
      </w:pPr>
      <w:r w:rsidRPr="001F3621">
        <w:rPr>
          <w:rFonts w:ascii="Aptos" w:hAnsi="Aptos"/>
        </w:rPr>
        <w:t>What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if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I am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not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eligible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for PPL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when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event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occurs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but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become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eligible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within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12 weeks of the event?</w:t>
      </w:r>
    </w:p>
    <w:p w14:paraId="0B35A6D8" w14:textId="77777777" w:rsidR="001F3621" w:rsidRDefault="00283177" w:rsidP="00DE4BED">
      <w:pPr>
        <w:pStyle w:val="ListParagraph"/>
        <w:widowControl w:val="0"/>
        <w:numPr>
          <w:ilvl w:val="0"/>
          <w:numId w:val="4"/>
        </w:numPr>
        <w:tabs>
          <w:tab w:val="left" w:pos="938"/>
          <w:tab w:val="left" w:pos="940"/>
        </w:tabs>
        <w:autoSpaceDE w:val="0"/>
        <w:autoSpaceDN w:val="0"/>
        <w:spacing w:after="120" w:line="240" w:lineRule="auto"/>
        <w:ind w:right="590"/>
        <w:contextualSpacing w:val="0"/>
        <w:rPr>
          <w:rFonts w:ascii="Aptos" w:hAnsi="Aptos"/>
        </w:rPr>
      </w:pPr>
      <w:r w:rsidRPr="001F3621">
        <w:rPr>
          <w:rFonts w:ascii="Aptos" w:hAnsi="Aptos"/>
        </w:rPr>
        <w:t>If an employee becomes eligible before 12 weeks have lapsed from the event, the employee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is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eligible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to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take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PPL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but,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in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some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cases,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may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not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receive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full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8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weeks.</w:t>
      </w:r>
    </w:p>
    <w:p w14:paraId="314A0BA6" w14:textId="060F1217" w:rsidR="00283177" w:rsidRPr="001F3621" w:rsidRDefault="00283177" w:rsidP="00DE4BED">
      <w:pPr>
        <w:pStyle w:val="ListParagraph"/>
        <w:widowControl w:val="0"/>
        <w:numPr>
          <w:ilvl w:val="0"/>
          <w:numId w:val="4"/>
        </w:numPr>
        <w:tabs>
          <w:tab w:val="left" w:pos="938"/>
          <w:tab w:val="left" w:pos="940"/>
        </w:tabs>
        <w:autoSpaceDE w:val="0"/>
        <w:autoSpaceDN w:val="0"/>
        <w:spacing w:after="120" w:line="240" w:lineRule="auto"/>
        <w:ind w:right="590"/>
        <w:contextualSpacing w:val="0"/>
        <w:rPr>
          <w:rFonts w:ascii="Aptos" w:hAnsi="Aptos"/>
        </w:rPr>
      </w:pPr>
      <w:r w:rsidRPr="001F3621">
        <w:rPr>
          <w:rFonts w:ascii="Aptos" w:hAnsi="Aptos"/>
        </w:rPr>
        <w:t>An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employee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who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is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not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eligible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under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FMLA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may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not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use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PPL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until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they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 xml:space="preserve">become </w:t>
      </w:r>
      <w:bookmarkStart w:id="2" w:name="Probationary_Employees"/>
      <w:bookmarkStart w:id="3" w:name="_bookmark2"/>
      <w:bookmarkEnd w:id="2"/>
      <w:bookmarkEnd w:id="3"/>
      <w:r w:rsidRPr="001F3621">
        <w:rPr>
          <w:rFonts w:ascii="Aptos" w:hAnsi="Aptos"/>
          <w:spacing w:val="-2"/>
        </w:rPr>
        <w:t>eligible.</w:t>
      </w:r>
    </w:p>
    <w:p w14:paraId="27279F0B" w14:textId="4BEBDA28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4" w:name="_Toc186791809"/>
      <w:r w:rsidRPr="00283177"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Probationary Employees</w:t>
      </w:r>
      <w:bookmarkEnd w:id="4"/>
    </w:p>
    <w:p w14:paraId="10FED9E8" w14:textId="77777777" w:rsidR="001F3621" w:rsidRDefault="001F3621" w:rsidP="00DE4BED">
      <w:pPr>
        <w:widowControl w:val="0"/>
        <w:tabs>
          <w:tab w:val="left" w:pos="1000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 w:rsidRPr="001F3621">
        <w:rPr>
          <w:rFonts w:ascii="Aptos" w:hAnsi="Aptos"/>
        </w:rPr>
        <w:t>Can</w:t>
      </w:r>
      <w:r w:rsidRPr="001F3621">
        <w:rPr>
          <w:rFonts w:ascii="Aptos" w:hAnsi="Aptos"/>
          <w:spacing w:val="-7"/>
        </w:rPr>
        <w:t xml:space="preserve"> </w:t>
      </w:r>
      <w:r w:rsidRPr="001F3621">
        <w:rPr>
          <w:rFonts w:ascii="Aptos" w:hAnsi="Aptos"/>
        </w:rPr>
        <w:t>an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employee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use</w:t>
      </w:r>
      <w:r w:rsidRPr="001F3621">
        <w:rPr>
          <w:rFonts w:ascii="Aptos" w:hAnsi="Aptos"/>
          <w:spacing w:val="-6"/>
        </w:rPr>
        <w:t xml:space="preserve"> </w:t>
      </w:r>
      <w:r w:rsidRPr="001F3621">
        <w:rPr>
          <w:rFonts w:ascii="Aptos" w:hAnsi="Aptos"/>
        </w:rPr>
        <w:t>PPL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during</w:t>
      </w:r>
      <w:r w:rsidRPr="001F3621">
        <w:rPr>
          <w:rFonts w:ascii="Aptos" w:hAnsi="Aptos"/>
          <w:spacing w:val="-7"/>
        </w:rPr>
        <w:t xml:space="preserve"> </w:t>
      </w:r>
      <w:r w:rsidRPr="001F3621">
        <w:rPr>
          <w:rFonts w:ascii="Aptos" w:hAnsi="Aptos"/>
        </w:rPr>
        <w:t>their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probationary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  <w:spacing w:val="-2"/>
        </w:rPr>
        <w:t>period?</w:t>
      </w:r>
    </w:p>
    <w:p w14:paraId="2D9C158D" w14:textId="55CB9DDB" w:rsidR="001F3621" w:rsidRPr="00A34A07" w:rsidRDefault="001F3621" w:rsidP="00DE4BED">
      <w:pPr>
        <w:pStyle w:val="ListParagraph"/>
        <w:widowControl w:val="0"/>
        <w:numPr>
          <w:ilvl w:val="0"/>
          <w:numId w:val="5"/>
        </w:numPr>
        <w:tabs>
          <w:tab w:val="left" w:pos="1000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 w:rsidRPr="001F3621">
        <w:rPr>
          <w:rFonts w:ascii="Aptos" w:hAnsi="Aptos"/>
        </w:rPr>
        <w:t>If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an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employee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meets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eligibility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criteria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as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outlined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in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policy,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they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may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 xml:space="preserve">utilize </w:t>
      </w:r>
      <w:bookmarkStart w:id="5" w:name="Both_Parents_Work_for_the_State"/>
      <w:bookmarkStart w:id="6" w:name="_bookmark3"/>
      <w:bookmarkEnd w:id="5"/>
      <w:bookmarkEnd w:id="6"/>
      <w:r w:rsidRPr="001F3621">
        <w:rPr>
          <w:rFonts w:ascii="Aptos" w:hAnsi="Aptos"/>
        </w:rPr>
        <w:t>PPL. Successful completion of probation is not a prerequisite for using PPL.</w:t>
      </w:r>
    </w:p>
    <w:p w14:paraId="4F246659" w14:textId="79F69420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7" w:name="_Toc186791810"/>
      <w:r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Both Parents Work for the State</w:t>
      </w:r>
      <w:bookmarkEnd w:id="7"/>
    </w:p>
    <w:p w14:paraId="5DF68AFA" w14:textId="77777777" w:rsidR="001F3621" w:rsidRDefault="001F3621" w:rsidP="00DE4BED">
      <w:pPr>
        <w:widowControl w:val="0"/>
        <w:tabs>
          <w:tab w:val="left" w:pos="999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 w:rsidRPr="001F3621">
        <w:rPr>
          <w:rFonts w:ascii="Aptos" w:hAnsi="Aptos"/>
        </w:rPr>
        <w:t>What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if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both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parents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work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for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  <w:spacing w:val="-2"/>
        </w:rPr>
        <w:t>State?</w:t>
      </w:r>
    </w:p>
    <w:p w14:paraId="76DAF345" w14:textId="77777777" w:rsidR="001F3621" w:rsidRPr="001F3621" w:rsidRDefault="001F3621" w:rsidP="00DE4BED">
      <w:pPr>
        <w:pStyle w:val="ListParagraph"/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spacing w:after="120" w:line="240" w:lineRule="auto"/>
        <w:ind w:right="394"/>
        <w:contextualSpacing w:val="0"/>
        <w:rPr>
          <w:rFonts w:ascii="Aptos" w:hAnsi="Aptos"/>
        </w:rPr>
      </w:pPr>
      <w:r w:rsidRPr="001F3621">
        <w:rPr>
          <w:rFonts w:ascii="Aptos" w:hAnsi="Aptos"/>
        </w:rPr>
        <w:t>If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both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parents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of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child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are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state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employees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but work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for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different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state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 xml:space="preserve">agencies, and both parents are eligible, each parent is eligible to utilize the full eight weeks of </w:t>
      </w:r>
      <w:r w:rsidRPr="001F3621">
        <w:rPr>
          <w:rFonts w:ascii="Aptos" w:hAnsi="Aptos"/>
          <w:spacing w:val="-4"/>
        </w:rPr>
        <w:t>PPL.</w:t>
      </w:r>
    </w:p>
    <w:p w14:paraId="48B39BA5" w14:textId="77777777" w:rsidR="001F3621" w:rsidRPr="001F3621" w:rsidRDefault="001F3621" w:rsidP="00DE4BED">
      <w:pPr>
        <w:pStyle w:val="ListParagraph"/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spacing w:after="120" w:line="240" w:lineRule="auto"/>
        <w:ind w:right="100"/>
        <w:contextualSpacing w:val="0"/>
        <w:rPr>
          <w:rFonts w:ascii="Aptos" w:hAnsi="Aptos"/>
        </w:rPr>
      </w:pPr>
      <w:r w:rsidRPr="001F3621">
        <w:rPr>
          <w:rFonts w:ascii="Aptos" w:hAnsi="Aptos"/>
        </w:rPr>
        <w:t>If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both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parents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work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for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same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agency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and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are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both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eligible, they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may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be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limited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to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a combined total of 12 weeks of PPL in a 12-month period, if the agency also limits the eligible parents to a combined total of 12 weeks of FMLA leave during the 12-month period due to a qualifying event. Otherwise, both new parents employed by the same agency are eligible to each use eight weeks of PPL.</w:t>
      </w:r>
    </w:p>
    <w:p w14:paraId="151EE9A8" w14:textId="5FB0D22E" w:rsidR="001F3621" w:rsidRPr="001F3621" w:rsidRDefault="001F3621" w:rsidP="00DE4BED">
      <w:pPr>
        <w:pStyle w:val="ListParagraph"/>
        <w:widowControl w:val="0"/>
        <w:numPr>
          <w:ilvl w:val="0"/>
          <w:numId w:val="5"/>
        </w:numPr>
        <w:tabs>
          <w:tab w:val="left" w:pos="1180"/>
        </w:tabs>
        <w:autoSpaceDE w:val="0"/>
        <w:autoSpaceDN w:val="0"/>
        <w:spacing w:after="240" w:line="240" w:lineRule="auto"/>
        <w:ind w:right="530"/>
        <w:contextualSpacing w:val="0"/>
        <w:rPr>
          <w:rFonts w:ascii="Aptos" w:hAnsi="Aptos"/>
        </w:rPr>
      </w:pPr>
      <w:r w:rsidRPr="001F3621">
        <w:rPr>
          <w:rFonts w:ascii="Aptos" w:hAnsi="Aptos"/>
        </w:rPr>
        <w:t>If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both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parents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work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for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state,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in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no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situation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may</w:t>
      </w:r>
      <w:r w:rsidRPr="001F3621">
        <w:rPr>
          <w:rFonts w:ascii="Aptos" w:hAnsi="Aptos"/>
          <w:spacing w:val="-1"/>
        </w:rPr>
        <w:t xml:space="preserve"> </w:t>
      </w:r>
      <w:r w:rsidRPr="001F3621">
        <w:rPr>
          <w:rFonts w:ascii="Aptos" w:hAnsi="Aptos"/>
        </w:rPr>
        <w:t>one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parent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donate</w:t>
      </w:r>
      <w:r w:rsidRPr="001F3621">
        <w:rPr>
          <w:rFonts w:ascii="Aptos" w:hAnsi="Aptos"/>
          <w:spacing w:val="-6"/>
        </w:rPr>
        <w:t xml:space="preserve"> </w:t>
      </w:r>
      <w:r w:rsidRPr="001F3621">
        <w:rPr>
          <w:rFonts w:ascii="Aptos" w:hAnsi="Aptos"/>
        </w:rPr>
        <w:t>PPL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to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the other parent. PPL is not eligible for donated leave to any state employee.</w:t>
      </w:r>
    </w:p>
    <w:p w14:paraId="4D5EB873" w14:textId="7CEF5E94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8" w:name="_Toc186791811"/>
      <w:r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Employees in Agencies Other Than Executive Branch</w:t>
      </w:r>
      <w:bookmarkEnd w:id="8"/>
    </w:p>
    <w:p w14:paraId="5F65C840" w14:textId="77777777" w:rsidR="001F3621" w:rsidRPr="001F3621" w:rsidRDefault="001F3621" w:rsidP="00DE4BED">
      <w:pPr>
        <w:widowControl w:val="0"/>
        <w:tabs>
          <w:tab w:val="left" w:pos="1000"/>
        </w:tabs>
        <w:autoSpaceDE w:val="0"/>
        <w:autoSpaceDN w:val="0"/>
        <w:spacing w:after="120" w:line="240" w:lineRule="auto"/>
        <w:rPr>
          <w:rFonts w:ascii="Aptos" w:hAnsi="Aptos"/>
        </w:rPr>
      </w:pPr>
      <w:r w:rsidRPr="001F3621">
        <w:rPr>
          <w:rFonts w:ascii="Aptos" w:hAnsi="Aptos"/>
        </w:rPr>
        <w:t>Are</w:t>
      </w:r>
      <w:r w:rsidRPr="001F3621">
        <w:rPr>
          <w:rFonts w:ascii="Aptos" w:hAnsi="Aptos"/>
          <w:spacing w:val="-6"/>
        </w:rPr>
        <w:t xml:space="preserve"> </w:t>
      </w:r>
      <w:r w:rsidRPr="001F3621">
        <w:rPr>
          <w:rFonts w:ascii="Aptos" w:hAnsi="Aptos"/>
        </w:rPr>
        <w:t>state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agencies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outside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of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6"/>
        </w:rPr>
        <w:t xml:space="preserve"> </w:t>
      </w:r>
      <w:r w:rsidRPr="001F3621">
        <w:rPr>
          <w:rFonts w:ascii="Aptos" w:hAnsi="Aptos"/>
        </w:rPr>
        <w:t>Executive</w:t>
      </w:r>
      <w:r w:rsidRPr="001F3621">
        <w:rPr>
          <w:rFonts w:ascii="Aptos" w:hAnsi="Aptos"/>
          <w:spacing w:val="-5"/>
        </w:rPr>
        <w:t xml:space="preserve"> </w:t>
      </w:r>
      <w:r w:rsidRPr="001F3621">
        <w:rPr>
          <w:rFonts w:ascii="Aptos" w:hAnsi="Aptos"/>
        </w:rPr>
        <w:t>Branch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  <w:spacing w:val="-2"/>
        </w:rPr>
        <w:t>eligible?</w:t>
      </w:r>
    </w:p>
    <w:p w14:paraId="561ADB8E" w14:textId="7406C570" w:rsidR="001F3621" w:rsidRPr="001F3621" w:rsidRDefault="001F3621" w:rsidP="00DE4BED">
      <w:pPr>
        <w:pStyle w:val="ListParagraph"/>
        <w:widowControl w:val="0"/>
        <w:numPr>
          <w:ilvl w:val="0"/>
          <w:numId w:val="6"/>
        </w:numPr>
        <w:tabs>
          <w:tab w:val="left" w:pos="1180"/>
        </w:tabs>
        <w:autoSpaceDE w:val="0"/>
        <w:autoSpaceDN w:val="0"/>
        <w:spacing w:after="240" w:line="240" w:lineRule="auto"/>
        <w:ind w:right="528"/>
        <w:rPr>
          <w:rFonts w:ascii="Aptos" w:hAnsi="Aptos"/>
        </w:rPr>
      </w:pP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executive</w:t>
      </w:r>
      <w:r w:rsidRPr="001F3621">
        <w:rPr>
          <w:rFonts w:ascii="Aptos" w:hAnsi="Aptos"/>
          <w:spacing w:val="-6"/>
        </w:rPr>
        <w:t xml:space="preserve"> </w:t>
      </w:r>
      <w:r w:rsidRPr="001F3621">
        <w:rPr>
          <w:rFonts w:ascii="Aptos" w:hAnsi="Aptos"/>
        </w:rPr>
        <w:t>order</w:t>
      </w:r>
      <w:r w:rsidRPr="001F3621">
        <w:rPr>
          <w:rFonts w:ascii="Aptos" w:hAnsi="Aptos"/>
          <w:spacing w:val="-2"/>
        </w:rPr>
        <w:t xml:space="preserve"> </w:t>
      </w:r>
      <w:r w:rsidRPr="001F3621">
        <w:rPr>
          <w:rFonts w:ascii="Aptos" w:hAnsi="Aptos"/>
        </w:rPr>
        <w:t>which</w:t>
      </w:r>
      <w:r w:rsidRPr="001F3621">
        <w:rPr>
          <w:rFonts w:ascii="Aptos" w:hAnsi="Aptos"/>
          <w:spacing w:val="-4"/>
        </w:rPr>
        <w:t xml:space="preserve"> </w:t>
      </w:r>
      <w:proofErr w:type="gramStart"/>
      <w:r w:rsidRPr="001F3621">
        <w:rPr>
          <w:rFonts w:ascii="Aptos" w:hAnsi="Aptos"/>
        </w:rPr>
        <w:t>established</w:t>
      </w:r>
      <w:proofErr w:type="gramEnd"/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PPL</w:t>
      </w:r>
      <w:r w:rsidRPr="001F3621">
        <w:rPr>
          <w:rFonts w:ascii="Aptos" w:hAnsi="Aptos"/>
          <w:spacing w:val="-6"/>
        </w:rPr>
        <w:t xml:space="preserve"> </w:t>
      </w:r>
      <w:r w:rsidRPr="001F3621">
        <w:rPr>
          <w:rFonts w:ascii="Aptos" w:hAnsi="Aptos"/>
        </w:rPr>
        <w:t>addressed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>employees</w:t>
      </w:r>
      <w:r w:rsidRPr="001F3621">
        <w:rPr>
          <w:rFonts w:ascii="Aptos" w:hAnsi="Aptos"/>
          <w:spacing w:val="-3"/>
        </w:rPr>
        <w:t xml:space="preserve"> </w:t>
      </w:r>
      <w:r w:rsidRPr="001F3621">
        <w:rPr>
          <w:rFonts w:ascii="Aptos" w:hAnsi="Aptos"/>
        </w:rPr>
        <w:t>in</w:t>
      </w:r>
      <w:r w:rsidRPr="001F3621">
        <w:rPr>
          <w:rFonts w:ascii="Aptos" w:hAnsi="Aptos"/>
          <w:spacing w:val="-6"/>
        </w:rPr>
        <w:t xml:space="preserve"> </w:t>
      </w:r>
      <w:r w:rsidRPr="001F3621">
        <w:rPr>
          <w:rFonts w:ascii="Aptos" w:hAnsi="Aptos"/>
        </w:rPr>
        <w:t>the</w:t>
      </w:r>
      <w:r w:rsidRPr="001F3621">
        <w:rPr>
          <w:rFonts w:ascii="Aptos" w:hAnsi="Aptos"/>
          <w:spacing w:val="-4"/>
        </w:rPr>
        <w:t xml:space="preserve"> </w:t>
      </w:r>
      <w:r w:rsidRPr="001F3621">
        <w:rPr>
          <w:rFonts w:ascii="Aptos" w:hAnsi="Aptos"/>
        </w:rPr>
        <w:t xml:space="preserve">Executive Branch; however, agencies outside of the Executive Branch are encouraged to </w:t>
      </w:r>
      <w:bookmarkStart w:id="9" w:name="Transfers_and_Separations"/>
      <w:bookmarkStart w:id="10" w:name="_bookmark6"/>
      <w:bookmarkEnd w:id="9"/>
      <w:bookmarkEnd w:id="10"/>
      <w:r w:rsidRPr="001F3621">
        <w:rPr>
          <w:rFonts w:ascii="Aptos" w:hAnsi="Aptos"/>
        </w:rPr>
        <w:t>incorporate PPL for their employees.</w:t>
      </w:r>
    </w:p>
    <w:p w14:paraId="22A1FB65" w14:textId="40DEB30A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11" w:name="_Toc186791812"/>
      <w:r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lastRenderedPageBreak/>
        <w:t>Transfers and Separations</w:t>
      </w:r>
      <w:bookmarkEnd w:id="11"/>
    </w:p>
    <w:p w14:paraId="551C840C" w14:textId="77777777" w:rsidR="00707BAC" w:rsidRDefault="00707BAC" w:rsidP="00DE4BED">
      <w:pPr>
        <w:widowControl w:val="0"/>
        <w:tabs>
          <w:tab w:val="left" w:pos="999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 w:rsidRPr="00707BAC">
        <w:rPr>
          <w:rFonts w:ascii="Aptos" w:hAnsi="Aptos"/>
        </w:rPr>
        <w:t>What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happens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to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my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PPL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if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I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 xml:space="preserve">transfer </w:t>
      </w:r>
      <w:r w:rsidRPr="00707BAC">
        <w:rPr>
          <w:rFonts w:ascii="Aptos" w:hAnsi="Aptos"/>
          <w:spacing w:val="-2"/>
        </w:rPr>
        <w:t>agencies?</w:t>
      </w:r>
    </w:p>
    <w:p w14:paraId="395760F7" w14:textId="56033BDD" w:rsidR="00707BAC" w:rsidRPr="00707BAC" w:rsidRDefault="00707BAC" w:rsidP="00DE4BED">
      <w:pPr>
        <w:pStyle w:val="ListParagraph"/>
        <w:widowControl w:val="0"/>
        <w:numPr>
          <w:ilvl w:val="0"/>
          <w:numId w:val="6"/>
        </w:numPr>
        <w:tabs>
          <w:tab w:val="left" w:pos="999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 w:rsidRPr="00707BAC">
        <w:rPr>
          <w:rFonts w:ascii="Aptos" w:hAnsi="Aptos"/>
        </w:rPr>
        <w:t>If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an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eligible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employee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transfers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to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another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agency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within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the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state,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the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remaining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PPL will transfer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 xml:space="preserve">just </w:t>
      </w:r>
      <w:proofErr w:type="gramStart"/>
      <w:r w:rsidRPr="00707BAC">
        <w:rPr>
          <w:rFonts w:ascii="Aptos" w:hAnsi="Aptos"/>
        </w:rPr>
        <w:t>as</w:t>
      </w:r>
      <w:proofErr w:type="gramEnd"/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other types of paid leave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transfer. The 12-week expiration date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will remain the same.</w:t>
      </w:r>
    </w:p>
    <w:p w14:paraId="10840D14" w14:textId="77777777" w:rsidR="00707BAC" w:rsidRDefault="00707BAC" w:rsidP="00DE4BED">
      <w:pPr>
        <w:widowControl w:val="0"/>
        <w:tabs>
          <w:tab w:val="left" w:pos="1000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 w:rsidRPr="00707BAC">
        <w:rPr>
          <w:rFonts w:ascii="Aptos" w:hAnsi="Aptos"/>
        </w:rPr>
        <w:t>What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happens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to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my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PPL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if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I</w:t>
      </w:r>
      <w:r w:rsidRPr="00707BAC">
        <w:rPr>
          <w:rFonts w:ascii="Aptos" w:hAnsi="Aptos"/>
          <w:spacing w:val="1"/>
        </w:rPr>
        <w:t xml:space="preserve"> </w:t>
      </w:r>
      <w:r w:rsidRPr="00707BAC">
        <w:rPr>
          <w:rFonts w:ascii="Aptos" w:hAnsi="Aptos"/>
          <w:spacing w:val="-2"/>
        </w:rPr>
        <w:t>separate?</w:t>
      </w:r>
    </w:p>
    <w:p w14:paraId="5A4CD91B" w14:textId="172BEDEC" w:rsidR="00707BAC" w:rsidRPr="00DE4BED" w:rsidRDefault="00707BAC" w:rsidP="00DE4BED">
      <w:pPr>
        <w:pStyle w:val="ListParagraph"/>
        <w:widowControl w:val="0"/>
        <w:numPr>
          <w:ilvl w:val="0"/>
          <w:numId w:val="6"/>
        </w:numPr>
        <w:tabs>
          <w:tab w:val="left" w:pos="1178"/>
          <w:tab w:val="left" w:pos="1180"/>
        </w:tabs>
        <w:autoSpaceDE w:val="0"/>
        <w:autoSpaceDN w:val="0"/>
        <w:spacing w:after="240" w:line="240" w:lineRule="auto"/>
        <w:ind w:right="161"/>
        <w:jc w:val="both"/>
        <w:rPr>
          <w:rFonts w:ascii="Aptos" w:hAnsi="Aptos"/>
        </w:rPr>
      </w:pPr>
      <w:r w:rsidRPr="00707BAC">
        <w:rPr>
          <w:rFonts w:ascii="Aptos" w:hAnsi="Aptos"/>
        </w:rPr>
        <w:t>PPL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hours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are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designed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to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provide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pay</w:t>
      </w:r>
      <w:r w:rsidRPr="00707BAC">
        <w:rPr>
          <w:rFonts w:ascii="Aptos" w:hAnsi="Aptos"/>
          <w:spacing w:val="-4"/>
        </w:rPr>
        <w:t xml:space="preserve"> </w:t>
      </w:r>
      <w:proofErr w:type="gramStart"/>
      <w:r w:rsidRPr="00707BAC">
        <w:rPr>
          <w:rFonts w:ascii="Aptos" w:hAnsi="Aptos"/>
        </w:rPr>
        <w:t>to</w:t>
      </w:r>
      <w:proofErr w:type="gramEnd"/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employees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absent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from work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for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a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qualifying event. Any unused PPL hours are forfeited if the employee separates.</w:t>
      </w:r>
    </w:p>
    <w:p w14:paraId="752E310A" w14:textId="42C6376A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12" w:name="_Toc186791813"/>
      <w:r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Adoption or Surrogacy</w:t>
      </w:r>
      <w:bookmarkEnd w:id="12"/>
    </w:p>
    <w:p w14:paraId="4CB91C5E" w14:textId="77777777" w:rsidR="00707BAC" w:rsidRDefault="00707BAC" w:rsidP="00DE4BED">
      <w:pPr>
        <w:widowControl w:val="0"/>
        <w:tabs>
          <w:tab w:val="left" w:pos="1000"/>
        </w:tabs>
        <w:autoSpaceDE w:val="0"/>
        <w:autoSpaceDN w:val="0"/>
        <w:spacing w:after="120" w:line="240" w:lineRule="auto"/>
        <w:ind w:right="208"/>
        <w:rPr>
          <w:rFonts w:ascii="Aptos" w:hAnsi="Aptos"/>
        </w:rPr>
      </w:pPr>
      <w:r w:rsidRPr="00707BAC">
        <w:rPr>
          <w:rFonts w:ascii="Aptos" w:hAnsi="Aptos"/>
        </w:rPr>
        <w:t>If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I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need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to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travel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to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another state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or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foreign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country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to</w:t>
      </w:r>
      <w:r w:rsidRPr="00707BAC">
        <w:rPr>
          <w:rFonts w:ascii="Aptos" w:hAnsi="Aptos"/>
          <w:spacing w:val="-4"/>
        </w:rPr>
        <w:t xml:space="preserve"> </w:t>
      </w:r>
      <w:proofErr w:type="gramStart"/>
      <w:r w:rsidRPr="00707BAC">
        <w:rPr>
          <w:rFonts w:ascii="Aptos" w:hAnsi="Aptos"/>
        </w:rPr>
        <w:t>make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arrangements</w:t>
      </w:r>
      <w:proofErr w:type="gramEnd"/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for adoption, can I use PPL?</w:t>
      </w:r>
    </w:p>
    <w:p w14:paraId="0E949A10" w14:textId="2E033947" w:rsidR="00707BAC" w:rsidRPr="00707BAC" w:rsidRDefault="00707BAC" w:rsidP="00DE4BED">
      <w:pPr>
        <w:pStyle w:val="ListParagraph"/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after="120" w:line="240" w:lineRule="auto"/>
        <w:ind w:right="208"/>
        <w:rPr>
          <w:rFonts w:ascii="Aptos" w:hAnsi="Aptos"/>
        </w:rPr>
      </w:pPr>
      <w:r w:rsidRPr="00707BAC">
        <w:rPr>
          <w:rFonts w:ascii="Aptos" w:hAnsi="Aptos"/>
        </w:rPr>
        <w:t>No.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PPL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is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available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to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eligible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employees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beginning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on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the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date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of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the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 xml:space="preserve">official </w:t>
      </w:r>
      <w:r w:rsidRPr="00707BAC">
        <w:rPr>
          <w:rFonts w:ascii="Aptos" w:hAnsi="Aptos"/>
          <w:spacing w:val="-2"/>
        </w:rPr>
        <w:t>adoption.</w:t>
      </w:r>
    </w:p>
    <w:p w14:paraId="2FB36BBB" w14:textId="77777777" w:rsidR="00707BAC" w:rsidRPr="00707BAC" w:rsidRDefault="00707BAC" w:rsidP="00DE4BED">
      <w:pPr>
        <w:widowControl w:val="0"/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</w:rPr>
      </w:pPr>
      <w:r w:rsidRPr="00707BAC">
        <w:rPr>
          <w:rFonts w:ascii="Aptos" w:hAnsi="Aptos"/>
        </w:rPr>
        <w:t>If</w:t>
      </w:r>
      <w:r w:rsidRPr="00707BAC">
        <w:rPr>
          <w:rFonts w:ascii="Aptos" w:hAnsi="Aptos"/>
          <w:spacing w:val="-7"/>
        </w:rPr>
        <w:t xml:space="preserve"> </w:t>
      </w:r>
      <w:r w:rsidRPr="00707BAC">
        <w:rPr>
          <w:rFonts w:ascii="Aptos" w:hAnsi="Aptos"/>
        </w:rPr>
        <w:t>an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eligible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employee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becomes</w:t>
      </w:r>
      <w:r w:rsidRPr="00707BAC">
        <w:rPr>
          <w:rFonts w:ascii="Aptos" w:hAnsi="Aptos"/>
          <w:spacing w:val="-6"/>
        </w:rPr>
        <w:t xml:space="preserve"> </w:t>
      </w:r>
      <w:r w:rsidRPr="00707BAC">
        <w:rPr>
          <w:rFonts w:ascii="Aptos" w:hAnsi="Aptos"/>
        </w:rPr>
        <w:t>a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parent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via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surrogacy,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when</w:t>
      </w:r>
      <w:r w:rsidRPr="00707BAC">
        <w:rPr>
          <w:rFonts w:ascii="Aptos" w:hAnsi="Aptos"/>
          <w:spacing w:val="-6"/>
        </w:rPr>
        <w:t xml:space="preserve"> </w:t>
      </w:r>
      <w:r w:rsidRPr="00707BAC">
        <w:rPr>
          <w:rFonts w:ascii="Aptos" w:hAnsi="Aptos"/>
        </w:rPr>
        <w:t>is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PPL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  <w:spacing w:val="-2"/>
        </w:rPr>
        <w:t>available?</w:t>
      </w:r>
    </w:p>
    <w:p w14:paraId="71F952EC" w14:textId="0747788B" w:rsidR="00707BAC" w:rsidRPr="00707BAC" w:rsidRDefault="00707BAC" w:rsidP="00DE4BED">
      <w:pPr>
        <w:pStyle w:val="ListParagraph"/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after="120" w:line="240" w:lineRule="auto"/>
        <w:ind w:right="208"/>
        <w:rPr>
          <w:rFonts w:ascii="Aptos" w:hAnsi="Aptos"/>
        </w:rPr>
      </w:pPr>
      <w:r w:rsidRPr="00707BAC">
        <w:rPr>
          <w:rFonts w:ascii="Aptos" w:hAnsi="Aptos"/>
        </w:rPr>
        <w:t>PPL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is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available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to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eligible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employees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on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the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date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of</w:t>
      </w:r>
      <w:r w:rsidRPr="00707BAC">
        <w:rPr>
          <w:rFonts w:ascii="Aptos" w:hAnsi="Aptos"/>
          <w:spacing w:val="-2"/>
        </w:rPr>
        <w:t xml:space="preserve"> </w:t>
      </w:r>
      <w:proofErr w:type="gramStart"/>
      <w:r w:rsidRPr="00707BAC">
        <w:rPr>
          <w:rFonts w:ascii="Aptos" w:hAnsi="Aptos"/>
        </w:rPr>
        <w:t>the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birth</w:t>
      </w:r>
      <w:proofErr w:type="gramEnd"/>
      <w:r w:rsidRPr="00707BAC">
        <w:rPr>
          <w:rFonts w:ascii="Aptos" w:hAnsi="Aptos"/>
        </w:rPr>
        <w:t>,</w:t>
      </w:r>
      <w:r w:rsidRPr="00707BAC">
        <w:rPr>
          <w:rFonts w:ascii="Aptos" w:hAnsi="Aptos"/>
          <w:spacing w:val="-3"/>
        </w:rPr>
        <w:t xml:space="preserve"> </w:t>
      </w:r>
      <w:proofErr w:type="gramStart"/>
      <w:r w:rsidRPr="00707BAC">
        <w:rPr>
          <w:rFonts w:ascii="Aptos" w:hAnsi="Aptos"/>
        </w:rPr>
        <w:t>OR,</w:t>
      </w:r>
      <w:proofErr w:type="gramEnd"/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the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date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of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adoption if the child is adopted</w:t>
      </w:r>
      <w:r>
        <w:rPr>
          <w:rFonts w:ascii="Aptos" w:hAnsi="Aptos"/>
        </w:rPr>
        <w:t>.</w:t>
      </w:r>
    </w:p>
    <w:p w14:paraId="05780577" w14:textId="1343EC9E" w:rsidR="00283177" w:rsidRPr="00B470A0" w:rsidRDefault="00283177" w:rsidP="00DE4BED">
      <w:pPr>
        <w:pStyle w:val="Heading1"/>
        <w:spacing w:line="240" w:lineRule="auto"/>
        <w:rPr>
          <w:rFonts w:asciiTheme="minorHAnsi" w:hAnsiTheme="minorHAnsi"/>
          <w:color w:val="auto"/>
          <w:sz w:val="24"/>
          <w:szCs w:val="24"/>
          <w:vertAlign w:val="superscript"/>
        </w:rPr>
      </w:pPr>
      <w:bookmarkStart w:id="13" w:name="_Toc186791814"/>
      <w:r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Foster Care or Kinship Placement</w:t>
      </w:r>
      <w:bookmarkEnd w:id="13"/>
      <w:r w:rsidR="00B470A0">
        <w:rPr>
          <w:rStyle w:val="FootnoteReference"/>
          <w:rFonts w:asciiTheme="minorHAnsi" w:hAnsiTheme="minorHAnsi"/>
          <w:color w:val="215E99" w:themeColor="text2" w:themeTint="BF"/>
          <w:sz w:val="24"/>
          <w:szCs w:val="24"/>
        </w:rPr>
        <w:footnoteReference w:id="1"/>
      </w:r>
    </w:p>
    <w:p w14:paraId="2B8F3D40" w14:textId="77777777" w:rsidR="00707BAC" w:rsidRDefault="00707BAC" w:rsidP="00DE4BED">
      <w:pPr>
        <w:widowControl w:val="0"/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 w:rsidRPr="00707BAC">
        <w:rPr>
          <w:rFonts w:ascii="Aptos" w:hAnsi="Aptos"/>
        </w:rPr>
        <w:t>What</w:t>
      </w:r>
      <w:r w:rsidRPr="00707BAC">
        <w:rPr>
          <w:rFonts w:ascii="Aptos" w:hAnsi="Aptos"/>
          <w:spacing w:val="-7"/>
        </w:rPr>
        <w:t xml:space="preserve"> </w:t>
      </w:r>
      <w:r w:rsidRPr="00707BAC">
        <w:rPr>
          <w:rFonts w:ascii="Aptos" w:hAnsi="Aptos"/>
        </w:rPr>
        <w:t>is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the</w:t>
      </w:r>
      <w:r w:rsidRPr="00707BAC">
        <w:rPr>
          <w:rFonts w:ascii="Aptos" w:hAnsi="Aptos"/>
          <w:spacing w:val="-7"/>
        </w:rPr>
        <w:t xml:space="preserve"> </w:t>
      </w:r>
      <w:r w:rsidRPr="00707BAC">
        <w:rPr>
          <w:rFonts w:ascii="Aptos" w:hAnsi="Aptos"/>
        </w:rPr>
        <w:t>difference</w:t>
      </w:r>
      <w:r w:rsidRPr="00707BAC">
        <w:rPr>
          <w:rFonts w:ascii="Aptos" w:hAnsi="Aptos"/>
          <w:spacing w:val="-6"/>
        </w:rPr>
        <w:t xml:space="preserve"> </w:t>
      </w:r>
      <w:r w:rsidRPr="00707BAC">
        <w:rPr>
          <w:rFonts w:ascii="Aptos" w:hAnsi="Aptos"/>
        </w:rPr>
        <w:t>between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“foster</w:t>
      </w:r>
      <w:r w:rsidRPr="00707BAC">
        <w:rPr>
          <w:rFonts w:ascii="Aptos" w:hAnsi="Aptos"/>
          <w:spacing w:val="-6"/>
        </w:rPr>
        <w:t xml:space="preserve"> </w:t>
      </w:r>
      <w:r w:rsidRPr="00707BAC">
        <w:rPr>
          <w:rFonts w:ascii="Aptos" w:hAnsi="Aptos"/>
        </w:rPr>
        <w:t>caregiver”</w:t>
      </w:r>
      <w:r w:rsidRPr="00707BAC">
        <w:rPr>
          <w:rFonts w:ascii="Aptos" w:hAnsi="Aptos"/>
          <w:spacing w:val="-7"/>
        </w:rPr>
        <w:t xml:space="preserve"> </w:t>
      </w:r>
      <w:r w:rsidRPr="00707BAC">
        <w:rPr>
          <w:rFonts w:ascii="Aptos" w:hAnsi="Aptos"/>
        </w:rPr>
        <w:t>and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“kinship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  <w:spacing w:val="-2"/>
        </w:rPr>
        <w:t>caregiver”?</w:t>
      </w:r>
    </w:p>
    <w:p w14:paraId="4BDA36C0" w14:textId="77777777" w:rsidR="00707BAC" w:rsidRPr="00707BAC" w:rsidRDefault="00707BAC" w:rsidP="00DE4BED">
      <w:pPr>
        <w:pStyle w:val="ListParagraph"/>
        <w:widowControl w:val="0"/>
        <w:numPr>
          <w:ilvl w:val="0"/>
          <w:numId w:val="6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 w:rsidRPr="00707BAC">
        <w:rPr>
          <w:rFonts w:ascii="Aptos" w:hAnsi="Aptos"/>
        </w:rPr>
        <w:t>“Foster caregiver” means an eligible employee holding a valid foster home license issued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under</w:t>
      </w:r>
      <w:r w:rsidRPr="00707BAC">
        <w:rPr>
          <w:rFonts w:ascii="Aptos" w:hAnsi="Aptos"/>
          <w:spacing w:val="-4"/>
        </w:rPr>
        <w:t xml:space="preserve"> </w:t>
      </w:r>
      <w:hyperlink r:id="rId8">
        <w:r w:rsidRPr="00707BAC">
          <w:rPr>
            <w:rFonts w:ascii="Aptos" w:hAnsi="Aptos"/>
            <w:color w:val="0000FF"/>
            <w:u w:val="single" w:color="0000FF"/>
          </w:rPr>
          <w:t>Title</w:t>
        </w:r>
        <w:r w:rsidRPr="00707BAC">
          <w:rPr>
            <w:rFonts w:ascii="Aptos" w:hAnsi="Aptos"/>
            <w:color w:val="0000FF"/>
            <w:spacing w:val="-3"/>
            <w:u w:val="single" w:color="0000FF"/>
          </w:rPr>
          <w:t xml:space="preserve"> </w:t>
        </w:r>
        <w:r w:rsidRPr="00707BAC">
          <w:rPr>
            <w:rFonts w:ascii="Aptos" w:hAnsi="Aptos"/>
            <w:color w:val="0000FF"/>
            <w:u w:val="single" w:color="0000FF"/>
          </w:rPr>
          <w:t>39,</w:t>
        </w:r>
        <w:r w:rsidRPr="00707BAC">
          <w:rPr>
            <w:rFonts w:ascii="Aptos" w:hAnsi="Aptos"/>
            <w:color w:val="0000FF"/>
            <w:spacing w:val="-1"/>
            <w:u w:val="single" w:color="0000FF"/>
          </w:rPr>
          <w:t xml:space="preserve"> </w:t>
        </w:r>
        <w:r w:rsidRPr="00707BAC">
          <w:rPr>
            <w:rFonts w:ascii="Aptos" w:hAnsi="Aptos"/>
            <w:color w:val="0000FF"/>
            <w:u w:val="single" w:color="0000FF"/>
          </w:rPr>
          <w:t>Chapter</w:t>
        </w:r>
        <w:r w:rsidRPr="00707BAC">
          <w:rPr>
            <w:rFonts w:ascii="Aptos" w:hAnsi="Aptos"/>
            <w:color w:val="0000FF"/>
            <w:spacing w:val="-4"/>
            <w:u w:val="single" w:color="0000FF"/>
          </w:rPr>
          <w:t xml:space="preserve"> </w:t>
        </w:r>
        <w:r w:rsidRPr="00707BAC">
          <w:rPr>
            <w:rFonts w:ascii="Aptos" w:hAnsi="Aptos"/>
            <w:color w:val="0000FF"/>
            <w:u w:val="single" w:color="0000FF"/>
          </w:rPr>
          <w:t>12</w:t>
        </w:r>
      </w:hyperlink>
      <w:r w:rsidRPr="00707BAC">
        <w:rPr>
          <w:rFonts w:ascii="Aptos" w:hAnsi="Aptos"/>
        </w:rPr>
        <w:t>,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Idaho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Code,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and</w:t>
      </w:r>
      <w:r w:rsidRPr="00707BAC">
        <w:rPr>
          <w:rFonts w:ascii="Aptos" w:hAnsi="Aptos"/>
          <w:spacing w:val="-3"/>
        </w:rPr>
        <w:t xml:space="preserve"> </w:t>
      </w:r>
      <w:hyperlink r:id="rId9">
        <w:r w:rsidRPr="00707BAC">
          <w:rPr>
            <w:rFonts w:ascii="Aptos" w:hAnsi="Aptos"/>
            <w:color w:val="0000FF"/>
            <w:u w:val="single" w:color="0000FF"/>
          </w:rPr>
          <w:t>IDAPA</w:t>
        </w:r>
        <w:r w:rsidRPr="00707BAC">
          <w:rPr>
            <w:rFonts w:ascii="Aptos" w:hAnsi="Aptos"/>
            <w:color w:val="0000FF"/>
            <w:spacing w:val="-3"/>
            <w:u w:val="single" w:color="0000FF"/>
          </w:rPr>
          <w:t xml:space="preserve"> </w:t>
        </w:r>
        <w:r w:rsidRPr="00707BAC">
          <w:rPr>
            <w:rFonts w:ascii="Aptos" w:hAnsi="Aptos"/>
            <w:color w:val="0000FF"/>
            <w:u w:val="single" w:color="0000FF"/>
          </w:rPr>
          <w:t>16.06.02</w:t>
        </w:r>
      </w:hyperlink>
      <w:r w:rsidRPr="00707BAC">
        <w:rPr>
          <w:rFonts w:ascii="Aptos" w:hAnsi="Aptos"/>
        </w:rPr>
        <w:t>,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and</w:t>
      </w:r>
      <w:r w:rsidRPr="00707BAC">
        <w:rPr>
          <w:rFonts w:ascii="Aptos" w:hAnsi="Aptos"/>
          <w:spacing w:val="-7"/>
        </w:rPr>
        <w:t xml:space="preserve"> </w:t>
      </w:r>
      <w:r w:rsidRPr="00707BAC">
        <w:rPr>
          <w:rFonts w:ascii="Aptos" w:hAnsi="Aptos"/>
        </w:rPr>
        <w:t>who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is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caring for a child in place of the child’s parents.</w:t>
      </w:r>
    </w:p>
    <w:p w14:paraId="26630E84" w14:textId="6AD3B36B" w:rsidR="00707BAC" w:rsidRPr="00707BAC" w:rsidRDefault="00707BAC" w:rsidP="00DE4BED">
      <w:pPr>
        <w:pStyle w:val="ListParagraph"/>
        <w:widowControl w:val="0"/>
        <w:numPr>
          <w:ilvl w:val="0"/>
          <w:numId w:val="6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 w:rsidRPr="00707BAC">
        <w:rPr>
          <w:rFonts w:ascii="Aptos" w:hAnsi="Aptos"/>
        </w:rPr>
        <w:t>“Kinship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caregiver”</w:t>
      </w:r>
      <w:r w:rsidRPr="00707BAC">
        <w:rPr>
          <w:rFonts w:ascii="Aptos" w:hAnsi="Aptos"/>
          <w:spacing w:val="-4"/>
        </w:rPr>
        <w:t xml:space="preserve"> </w:t>
      </w:r>
      <w:r w:rsidRPr="00707BAC">
        <w:rPr>
          <w:rFonts w:ascii="Aptos" w:hAnsi="Aptos"/>
        </w:rPr>
        <w:t>means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an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eligible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employee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who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is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eighteen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(18)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years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of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age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or older who has signed an attestation to one of the relationships listed below, and is caring for a child in place of the child’s parents</w:t>
      </w:r>
      <w:r>
        <w:rPr>
          <w:rFonts w:ascii="Aptos" w:hAnsi="Aptos"/>
        </w:rPr>
        <w:t>:</w:t>
      </w:r>
    </w:p>
    <w:p w14:paraId="47537632" w14:textId="6E0811F2" w:rsidR="00707BAC" w:rsidRDefault="00707BAC" w:rsidP="00DE4BED">
      <w:pPr>
        <w:pStyle w:val="ListParagraph"/>
        <w:widowControl w:val="0"/>
        <w:numPr>
          <w:ilvl w:val="1"/>
          <w:numId w:val="6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>
        <w:rPr>
          <w:rFonts w:ascii="Aptos" w:hAnsi="Aptos"/>
        </w:rPr>
        <w:t xml:space="preserve">The </w:t>
      </w:r>
      <w:r w:rsidRPr="00F65DF5">
        <w:rPr>
          <w:rFonts w:ascii="Aptos" w:hAnsi="Aptos"/>
        </w:rPr>
        <w:t>following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individuals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related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by</w:t>
      </w:r>
      <w:r w:rsidRPr="00F65DF5">
        <w:rPr>
          <w:rFonts w:ascii="Aptos" w:hAnsi="Aptos"/>
          <w:spacing w:val="-7"/>
        </w:rPr>
        <w:t xml:space="preserve"> </w:t>
      </w:r>
      <w:r w:rsidRPr="00F65DF5">
        <w:rPr>
          <w:rFonts w:ascii="Aptos" w:hAnsi="Aptos"/>
        </w:rPr>
        <w:t>blood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or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adoption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7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  <w:spacing w:val="-2"/>
        </w:rPr>
        <w:t>child:</w:t>
      </w:r>
    </w:p>
    <w:p w14:paraId="544799C4" w14:textId="7D3A4B03" w:rsidR="00707BAC" w:rsidRDefault="00707BAC" w:rsidP="00DE4BED">
      <w:pPr>
        <w:pStyle w:val="ListParagraph"/>
        <w:widowControl w:val="0"/>
        <w:numPr>
          <w:ilvl w:val="2"/>
          <w:numId w:val="6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 w:rsidRPr="00F65DF5">
        <w:rPr>
          <w:rFonts w:ascii="Aptos" w:hAnsi="Aptos"/>
        </w:rPr>
        <w:t>Grandparents,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including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grandparents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with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prefix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“great,”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“great-great,”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 xml:space="preserve">or </w:t>
      </w:r>
      <w:r w:rsidRPr="00F65DF5">
        <w:rPr>
          <w:rFonts w:ascii="Aptos" w:hAnsi="Aptos"/>
          <w:spacing w:val="-2"/>
        </w:rPr>
        <w:t>“great-great-great”</w:t>
      </w:r>
    </w:p>
    <w:p w14:paraId="5C7C7C0C" w14:textId="525900F0" w:rsidR="00707BAC" w:rsidRDefault="00707BAC" w:rsidP="00DE4BED">
      <w:pPr>
        <w:pStyle w:val="ListParagraph"/>
        <w:widowControl w:val="0"/>
        <w:numPr>
          <w:ilvl w:val="2"/>
          <w:numId w:val="6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>Siblings</w:t>
      </w:r>
    </w:p>
    <w:p w14:paraId="19E711BE" w14:textId="010B2724" w:rsidR="00707BAC" w:rsidRPr="00707BAC" w:rsidRDefault="00707BAC" w:rsidP="00DE4BED">
      <w:pPr>
        <w:pStyle w:val="ListParagraph"/>
        <w:widowControl w:val="0"/>
        <w:numPr>
          <w:ilvl w:val="2"/>
          <w:numId w:val="6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 w:rsidRPr="00F65DF5">
        <w:rPr>
          <w:rFonts w:ascii="Aptos" w:hAnsi="Aptos"/>
        </w:rPr>
        <w:t>Aunts,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uncles,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nephews,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nieces,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including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such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relatives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with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prefix “great,” “great-great,” “grand,” or “great-grand</w:t>
      </w:r>
      <w:r>
        <w:rPr>
          <w:rFonts w:ascii="Aptos" w:hAnsi="Aptos"/>
        </w:rPr>
        <w:t>”</w:t>
      </w:r>
    </w:p>
    <w:p w14:paraId="185882DF" w14:textId="16A15378" w:rsidR="00707BAC" w:rsidRDefault="00707BAC" w:rsidP="00DE4BED">
      <w:pPr>
        <w:pStyle w:val="ListParagraph"/>
        <w:widowControl w:val="0"/>
        <w:numPr>
          <w:ilvl w:val="2"/>
          <w:numId w:val="6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 w:rsidRPr="00F65DF5">
        <w:rPr>
          <w:rFonts w:ascii="Aptos" w:hAnsi="Aptos"/>
        </w:rPr>
        <w:t>First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cousins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7"/>
        </w:rPr>
        <w:t xml:space="preserve"> </w:t>
      </w:r>
      <w:r w:rsidRPr="00F65DF5">
        <w:rPr>
          <w:rFonts w:ascii="Aptos" w:hAnsi="Aptos"/>
        </w:rPr>
        <w:t>first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cousins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once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  <w:spacing w:val="-2"/>
        </w:rPr>
        <w:t>removed</w:t>
      </w:r>
    </w:p>
    <w:p w14:paraId="7EC6837A" w14:textId="11CC5587" w:rsidR="00707BAC" w:rsidRPr="00F65DF5" w:rsidRDefault="00707BAC" w:rsidP="00DE4BED">
      <w:pPr>
        <w:pStyle w:val="ListParagraph"/>
        <w:widowControl w:val="0"/>
        <w:numPr>
          <w:ilvl w:val="1"/>
          <w:numId w:val="6"/>
        </w:numPr>
        <w:tabs>
          <w:tab w:val="left" w:pos="1538"/>
        </w:tabs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 w:rsidRPr="00F65DF5">
        <w:rPr>
          <w:rFonts w:ascii="Aptos" w:hAnsi="Aptos"/>
        </w:rPr>
        <w:t>Stepparents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7"/>
        </w:rPr>
        <w:t xml:space="preserve"> </w:t>
      </w:r>
      <w:r w:rsidRPr="00F65DF5">
        <w:rPr>
          <w:rFonts w:ascii="Aptos" w:hAnsi="Aptos"/>
        </w:rPr>
        <w:t>stepsiblings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of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  <w:spacing w:val="-2"/>
        </w:rPr>
        <w:t>child</w:t>
      </w:r>
    </w:p>
    <w:p w14:paraId="20AEE705" w14:textId="6CD71A6C" w:rsidR="00707BAC" w:rsidRPr="00F65DF5" w:rsidRDefault="00707BAC" w:rsidP="00DE4BED">
      <w:pPr>
        <w:pStyle w:val="ListParagraph"/>
        <w:widowControl w:val="0"/>
        <w:numPr>
          <w:ilvl w:val="1"/>
          <w:numId w:val="6"/>
        </w:numPr>
        <w:tabs>
          <w:tab w:val="left" w:pos="1539"/>
        </w:tabs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 w:rsidRPr="00F65DF5">
        <w:rPr>
          <w:rFonts w:ascii="Aptos" w:hAnsi="Aptos"/>
        </w:rPr>
        <w:lastRenderedPageBreak/>
        <w:t>Spouses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former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spouses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of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individuals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named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in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sections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(a)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  <w:spacing w:val="-4"/>
        </w:rPr>
        <w:t>(b)</w:t>
      </w:r>
    </w:p>
    <w:p w14:paraId="70E15C7E" w14:textId="66F9E805" w:rsidR="00707BAC" w:rsidRPr="00F65DF5" w:rsidRDefault="00707BAC" w:rsidP="00DE4BED">
      <w:pPr>
        <w:pStyle w:val="ListParagraph"/>
        <w:widowControl w:val="0"/>
        <w:numPr>
          <w:ilvl w:val="1"/>
          <w:numId w:val="6"/>
        </w:numPr>
        <w:tabs>
          <w:tab w:val="left" w:pos="1538"/>
        </w:tabs>
        <w:autoSpaceDE w:val="0"/>
        <w:autoSpaceDN w:val="0"/>
        <w:spacing w:before="1" w:after="120" w:line="240" w:lineRule="auto"/>
        <w:contextualSpacing w:val="0"/>
        <w:rPr>
          <w:rFonts w:ascii="Aptos" w:hAnsi="Aptos"/>
        </w:rPr>
      </w:pPr>
      <w:r w:rsidRPr="00F65DF5">
        <w:rPr>
          <w:rFonts w:ascii="Aptos" w:hAnsi="Aptos"/>
        </w:rPr>
        <w:t>A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legal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guardian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of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2"/>
        </w:rPr>
        <w:t xml:space="preserve"> child</w:t>
      </w:r>
    </w:p>
    <w:p w14:paraId="10A63806" w14:textId="1C46E8B4" w:rsidR="00707BAC" w:rsidRPr="00F65DF5" w:rsidRDefault="00707BAC" w:rsidP="00DE4BED">
      <w:pPr>
        <w:pStyle w:val="ListParagraph"/>
        <w:widowControl w:val="0"/>
        <w:numPr>
          <w:ilvl w:val="1"/>
          <w:numId w:val="6"/>
        </w:numPr>
        <w:tabs>
          <w:tab w:val="left" w:pos="1538"/>
        </w:tabs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 w:rsidRPr="00F65DF5">
        <w:rPr>
          <w:rFonts w:ascii="Aptos" w:hAnsi="Aptos"/>
        </w:rPr>
        <w:t>A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legal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custodian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of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  <w:spacing w:val="-2"/>
        </w:rPr>
        <w:t>child</w:t>
      </w:r>
    </w:p>
    <w:p w14:paraId="6C2FBF30" w14:textId="53C00789" w:rsidR="00707BAC" w:rsidRPr="00707BAC" w:rsidRDefault="00707BAC" w:rsidP="00DE4BED">
      <w:pPr>
        <w:pStyle w:val="ListParagraph"/>
        <w:widowControl w:val="0"/>
        <w:numPr>
          <w:ilvl w:val="1"/>
          <w:numId w:val="6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 w:rsidRPr="00F65DF5">
        <w:rPr>
          <w:rFonts w:ascii="Aptos" w:hAnsi="Aptos"/>
        </w:rPr>
        <w:t>Any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nonrelative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adult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that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has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a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familiar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long-standing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relationship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or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bond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with the child or the family, which relationship or bond will ensure the child’s social ties</w:t>
      </w:r>
    </w:p>
    <w:p w14:paraId="1B9D04FF" w14:textId="2FABB7B2" w:rsidR="00707BAC" w:rsidRDefault="00707BAC" w:rsidP="00DE4BED">
      <w:pPr>
        <w:widowControl w:val="0"/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 w:rsidRPr="00F65DF5">
        <w:rPr>
          <w:rFonts w:ascii="Aptos" w:hAnsi="Aptos"/>
        </w:rPr>
        <w:t>What</w:t>
      </w:r>
      <w:r w:rsidRPr="00F65DF5">
        <w:rPr>
          <w:rFonts w:ascii="Aptos" w:hAnsi="Aptos"/>
          <w:spacing w:val="-7"/>
        </w:rPr>
        <w:t xml:space="preserve"> </w:t>
      </w:r>
      <w:r w:rsidRPr="00F65DF5">
        <w:rPr>
          <w:rFonts w:ascii="Aptos" w:hAnsi="Aptos"/>
        </w:rPr>
        <w:t>does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“placement”</w:t>
      </w:r>
      <w:r w:rsidRPr="00F65DF5">
        <w:rPr>
          <w:rFonts w:ascii="Aptos" w:hAnsi="Aptos"/>
          <w:spacing w:val="-7"/>
        </w:rPr>
        <w:t xml:space="preserve"> </w:t>
      </w:r>
      <w:r w:rsidRPr="00F65DF5">
        <w:rPr>
          <w:rFonts w:ascii="Aptos" w:hAnsi="Aptos"/>
          <w:spacing w:val="-2"/>
        </w:rPr>
        <w:t>mean</w:t>
      </w:r>
      <w:r>
        <w:rPr>
          <w:rFonts w:ascii="Aptos" w:hAnsi="Aptos"/>
          <w:spacing w:val="-2"/>
        </w:rPr>
        <w:t>?</w:t>
      </w:r>
    </w:p>
    <w:p w14:paraId="1389E0D3" w14:textId="44CC5BC0" w:rsidR="00707BAC" w:rsidRPr="00DE4BED" w:rsidRDefault="00707BAC" w:rsidP="00DE4BED">
      <w:pPr>
        <w:pStyle w:val="ListParagraph"/>
        <w:widowControl w:val="0"/>
        <w:numPr>
          <w:ilvl w:val="0"/>
          <w:numId w:val="7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 w:rsidRPr="00707BAC">
        <w:rPr>
          <w:rFonts w:ascii="Aptos" w:hAnsi="Aptos"/>
        </w:rPr>
        <w:t>For a foster caregiver, placement is the point in time that the foster caregiver is authorized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to,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and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actually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begins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to,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provide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care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for</w:t>
      </w:r>
      <w:r w:rsidRPr="00707BAC">
        <w:rPr>
          <w:rFonts w:ascii="Aptos" w:hAnsi="Aptos"/>
          <w:spacing w:val="-1"/>
        </w:rPr>
        <w:t xml:space="preserve"> </w:t>
      </w:r>
      <w:r w:rsidRPr="00707BAC">
        <w:rPr>
          <w:rFonts w:ascii="Aptos" w:hAnsi="Aptos"/>
        </w:rPr>
        <w:t>a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child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by</w:t>
      </w:r>
      <w:r w:rsidRPr="00707BAC">
        <w:rPr>
          <w:rFonts w:ascii="Aptos" w:hAnsi="Aptos"/>
          <w:spacing w:val="-2"/>
        </w:rPr>
        <w:t xml:space="preserve"> </w:t>
      </w:r>
      <w:r w:rsidRPr="00707BAC">
        <w:rPr>
          <w:rFonts w:ascii="Aptos" w:hAnsi="Aptos"/>
        </w:rPr>
        <w:t>an</w:t>
      </w:r>
      <w:r w:rsidRPr="00707BAC">
        <w:rPr>
          <w:rFonts w:ascii="Aptos" w:hAnsi="Aptos"/>
          <w:spacing w:val="-5"/>
        </w:rPr>
        <w:t xml:space="preserve"> </w:t>
      </w:r>
      <w:r w:rsidRPr="00707BAC">
        <w:rPr>
          <w:rFonts w:ascii="Aptos" w:hAnsi="Aptos"/>
        </w:rPr>
        <w:t>authorized</w:t>
      </w:r>
      <w:r w:rsidRPr="00707BAC">
        <w:rPr>
          <w:rFonts w:ascii="Aptos" w:hAnsi="Aptos"/>
          <w:spacing w:val="-3"/>
        </w:rPr>
        <w:t xml:space="preserve"> </w:t>
      </w:r>
      <w:r w:rsidRPr="00707BAC">
        <w:rPr>
          <w:rFonts w:ascii="Aptos" w:hAnsi="Aptos"/>
        </w:rPr>
        <w:t>agency as defined in §</w:t>
      </w:r>
      <w:hyperlink r:id="rId10">
        <w:r w:rsidRPr="00707BAC">
          <w:rPr>
            <w:rFonts w:ascii="Aptos" w:hAnsi="Aptos"/>
            <w:color w:val="0000FF"/>
            <w:u w:val="single" w:color="0000FF"/>
          </w:rPr>
          <w:t>16-602(7)</w:t>
        </w:r>
      </w:hyperlink>
      <w:r w:rsidRPr="00707BAC">
        <w:rPr>
          <w:rFonts w:ascii="Aptos" w:hAnsi="Aptos"/>
        </w:rPr>
        <w:t>, and §</w:t>
      </w:r>
      <w:hyperlink r:id="rId11">
        <w:r w:rsidRPr="00707BAC">
          <w:rPr>
            <w:rFonts w:ascii="Aptos" w:hAnsi="Aptos"/>
            <w:color w:val="0000FF"/>
            <w:u w:val="single" w:color="0000FF"/>
          </w:rPr>
          <w:t>39-1202(4)</w:t>
        </w:r>
      </w:hyperlink>
      <w:r w:rsidRPr="00707BAC">
        <w:rPr>
          <w:rFonts w:ascii="Aptos" w:hAnsi="Aptos"/>
        </w:rPr>
        <w:t>, Idaho Code.</w:t>
      </w:r>
    </w:p>
    <w:p w14:paraId="5F8FA6AC" w14:textId="155C746A" w:rsidR="00DE4BED" w:rsidRPr="00707BAC" w:rsidRDefault="00DE4BED" w:rsidP="00DE4BED">
      <w:pPr>
        <w:pStyle w:val="ListParagraph"/>
        <w:widowControl w:val="0"/>
        <w:numPr>
          <w:ilvl w:val="0"/>
          <w:numId w:val="7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 xml:space="preserve">For </w:t>
      </w:r>
      <w:r w:rsidRPr="00F65DF5">
        <w:rPr>
          <w:rFonts w:ascii="Aptos" w:hAnsi="Aptos"/>
        </w:rPr>
        <w:t>a kinship caregiver, the point in time that the child begins living in the kinship caregiver’s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home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for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purpose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of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kinship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caregiver providing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care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for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child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in place of the child’s parents on a permanent or indefinite basis.</w:t>
      </w:r>
    </w:p>
    <w:p w14:paraId="635D61E2" w14:textId="37D0653C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14" w:name="_Toc186791815"/>
      <w:r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Multiple/Additional Births</w:t>
      </w:r>
      <w:bookmarkEnd w:id="14"/>
    </w:p>
    <w:p w14:paraId="2BB2D222" w14:textId="1305A58C" w:rsidR="00707BAC" w:rsidRDefault="00DE4BED" w:rsidP="00DE4BED">
      <w:pPr>
        <w:spacing w:after="120" w:line="240" w:lineRule="auto"/>
        <w:rPr>
          <w:rFonts w:ascii="Aptos" w:hAnsi="Aptos"/>
        </w:rPr>
      </w:pPr>
      <w:r>
        <w:t xml:space="preserve">If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adopts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a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child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later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gives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birth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another child,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may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they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use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for each event?</w:t>
      </w:r>
    </w:p>
    <w:p w14:paraId="7181C558" w14:textId="18072F4D" w:rsidR="00DE4BED" w:rsidRPr="00707BAC" w:rsidRDefault="00DE4BED" w:rsidP="00DE4BED">
      <w:pPr>
        <w:pStyle w:val="ListParagraph"/>
        <w:numPr>
          <w:ilvl w:val="0"/>
          <w:numId w:val="8"/>
        </w:numPr>
        <w:spacing w:after="120" w:line="240" w:lineRule="auto"/>
        <w:contextualSpacing w:val="0"/>
      </w:pPr>
      <w:r>
        <w:t xml:space="preserve">An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may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not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receive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more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than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eight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weeks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of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in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rolling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12-month period. Multiple births or adoptions do not increase the length of PPL.</w:t>
      </w:r>
    </w:p>
    <w:p w14:paraId="3676DAAD" w14:textId="2B0579FA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15" w:name="_Toc186791816"/>
      <w:r w:rsidRPr="00283177"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Extending Absence</w:t>
      </w:r>
      <w:bookmarkEnd w:id="15"/>
    </w:p>
    <w:p w14:paraId="2BB5C758" w14:textId="23F3DBD7" w:rsidR="00DE4BED" w:rsidRDefault="00DE4BED" w:rsidP="00DE4BED">
      <w:pPr>
        <w:spacing w:after="120" w:line="240" w:lineRule="auto"/>
        <w:rPr>
          <w:rFonts w:ascii="Aptos" w:hAnsi="Aptos"/>
        </w:rPr>
      </w:pPr>
      <w:r>
        <w:t xml:space="preserve">After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eligible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uses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their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eight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weeks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of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paid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parental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leave,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are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there options for extending the absence?</w:t>
      </w:r>
    </w:p>
    <w:p w14:paraId="328EAFC3" w14:textId="0D2D51D0" w:rsidR="00DE4BED" w:rsidRPr="00DE4BED" w:rsidRDefault="00DE4BED" w:rsidP="00DE4BED">
      <w:pPr>
        <w:pStyle w:val="ListParagraph"/>
        <w:numPr>
          <w:ilvl w:val="0"/>
          <w:numId w:val="8"/>
        </w:numPr>
        <w:spacing w:after="120" w:line="240" w:lineRule="auto"/>
        <w:contextualSpacing w:val="0"/>
      </w:pPr>
      <w:r>
        <w:t xml:space="preserve">The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may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use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any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FMLA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hours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they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have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remaining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for up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twelve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months after the birth, adoption, or foster care or kinship placement in accordance with the statewide FMLA policy.</w:t>
      </w:r>
    </w:p>
    <w:p w14:paraId="747574A0" w14:textId="35CBDDEF" w:rsidR="00DE4BED" w:rsidRPr="00DE4BED" w:rsidRDefault="00DE4BED" w:rsidP="00DE4BED">
      <w:pPr>
        <w:pStyle w:val="ListParagraph"/>
        <w:numPr>
          <w:ilvl w:val="0"/>
          <w:numId w:val="8"/>
        </w:numPr>
        <w:spacing w:after="120" w:line="240" w:lineRule="auto"/>
        <w:contextualSpacing w:val="0"/>
      </w:pPr>
      <w:r>
        <w:rPr>
          <w:rFonts w:ascii="Aptos" w:hAnsi="Aptos"/>
        </w:rPr>
        <w:t xml:space="preserve">The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may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use</w:t>
      </w:r>
      <w:r w:rsidRPr="00F65DF5">
        <w:rPr>
          <w:rFonts w:ascii="Aptos" w:hAnsi="Aptos"/>
          <w:spacing w:val="-7"/>
        </w:rPr>
        <w:t xml:space="preserve"> </w:t>
      </w:r>
      <w:r w:rsidRPr="00F65DF5">
        <w:rPr>
          <w:rFonts w:ascii="Aptos" w:hAnsi="Aptos"/>
        </w:rPr>
        <w:t>a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combination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of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sick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leave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(if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applicable),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vacation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leave,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or leave without pay for the remaining time FMLA hours available to them.</w:t>
      </w:r>
    </w:p>
    <w:p w14:paraId="47B0E30E" w14:textId="4D44F5F3" w:rsidR="00DE4BED" w:rsidRPr="00DE4BED" w:rsidRDefault="00DE4BED" w:rsidP="00DE4BED">
      <w:pPr>
        <w:pStyle w:val="ListParagraph"/>
        <w:numPr>
          <w:ilvl w:val="0"/>
          <w:numId w:val="8"/>
        </w:numPr>
        <w:spacing w:after="120" w:line="240" w:lineRule="auto"/>
        <w:contextualSpacing w:val="0"/>
      </w:pPr>
      <w:r>
        <w:rPr>
          <w:rFonts w:ascii="Aptos" w:hAnsi="Aptos"/>
        </w:rPr>
        <w:t xml:space="preserve">The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may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only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code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sick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leave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during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time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considered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medically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 xml:space="preserve">necessary </w:t>
      </w:r>
      <w:bookmarkStart w:id="16" w:name="Use_of_Leave"/>
      <w:bookmarkStart w:id="17" w:name="_bookmark11"/>
      <w:bookmarkEnd w:id="16"/>
      <w:bookmarkEnd w:id="17"/>
      <w:r w:rsidRPr="00F65DF5">
        <w:rPr>
          <w:rFonts w:ascii="Aptos" w:hAnsi="Aptos"/>
        </w:rPr>
        <w:t>by their health care provider.</w:t>
      </w:r>
    </w:p>
    <w:p w14:paraId="0895C81F" w14:textId="51C44320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18" w:name="_Toc186791817"/>
      <w:r w:rsidRPr="00283177"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Use of Leave</w:t>
      </w:r>
      <w:bookmarkEnd w:id="18"/>
    </w:p>
    <w:p w14:paraId="055FB8D8" w14:textId="77777777" w:rsidR="00DE4BED" w:rsidRDefault="00DE4BED" w:rsidP="00DE4BED">
      <w:pPr>
        <w:widowControl w:val="0"/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  <w:spacing w:val="-4"/>
        </w:rPr>
      </w:pPr>
      <w:r>
        <w:t xml:space="preserve">Is </w:t>
      </w:r>
      <w:r w:rsidRPr="00DE4BED">
        <w:rPr>
          <w:rFonts w:ascii="Aptos" w:hAnsi="Aptos"/>
        </w:rPr>
        <w:t>an</w:t>
      </w:r>
      <w:r w:rsidRPr="00DE4BED">
        <w:rPr>
          <w:rFonts w:ascii="Aptos" w:hAnsi="Aptos"/>
          <w:spacing w:val="-5"/>
        </w:rPr>
        <w:t xml:space="preserve"> </w:t>
      </w:r>
      <w:r w:rsidRPr="00DE4BED">
        <w:rPr>
          <w:rFonts w:ascii="Aptos" w:hAnsi="Aptos"/>
        </w:rPr>
        <w:t>employee</w:t>
      </w:r>
      <w:r w:rsidRPr="00DE4BED">
        <w:rPr>
          <w:rFonts w:ascii="Aptos" w:hAnsi="Aptos"/>
          <w:spacing w:val="-6"/>
        </w:rPr>
        <w:t xml:space="preserve"> </w:t>
      </w:r>
      <w:r w:rsidRPr="00DE4BED">
        <w:rPr>
          <w:rFonts w:ascii="Aptos" w:hAnsi="Aptos"/>
        </w:rPr>
        <w:t>required</w:t>
      </w:r>
      <w:r w:rsidRPr="00DE4BED">
        <w:rPr>
          <w:rFonts w:ascii="Aptos" w:hAnsi="Aptos"/>
          <w:spacing w:val="-7"/>
        </w:rPr>
        <w:t xml:space="preserve"> </w:t>
      </w:r>
      <w:r w:rsidRPr="00DE4BED">
        <w:rPr>
          <w:rFonts w:ascii="Aptos" w:hAnsi="Aptos"/>
        </w:rPr>
        <w:t>to</w:t>
      </w:r>
      <w:r w:rsidRPr="00DE4BED">
        <w:rPr>
          <w:rFonts w:ascii="Aptos" w:hAnsi="Aptos"/>
          <w:spacing w:val="-5"/>
        </w:rPr>
        <w:t xml:space="preserve"> </w:t>
      </w:r>
      <w:r w:rsidRPr="00DE4BED">
        <w:rPr>
          <w:rFonts w:ascii="Aptos" w:hAnsi="Aptos"/>
        </w:rPr>
        <w:t>run</w:t>
      </w:r>
      <w:r w:rsidRPr="00DE4BED">
        <w:rPr>
          <w:rFonts w:ascii="Aptos" w:hAnsi="Aptos"/>
          <w:spacing w:val="-4"/>
        </w:rPr>
        <w:t xml:space="preserve"> </w:t>
      </w:r>
      <w:r w:rsidRPr="00DE4BED">
        <w:rPr>
          <w:rFonts w:ascii="Aptos" w:hAnsi="Aptos"/>
        </w:rPr>
        <w:t>FMLA</w:t>
      </w:r>
      <w:r w:rsidRPr="00DE4BED">
        <w:rPr>
          <w:rFonts w:ascii="Aptos" w:hAnsi="Aptos"/>
          <w:spacing w:val="-3"/>
        </w:rPr>
        <w:t xml:space="preserve"> </w:t>
      </w:r>
      <w:r w:rsidRPr="00DE4BED">
        <w:rPr>
          <w:rFonts w:ascii="Aptos" w:hAnsi="Aptos"/>
        </w:rPr>
        <w:t>concurrently</w:t>
      </w:r>
      <w:r w:rsidRPr="00DE4BED">
        <w:rPr>
          <w:rFonts w:ascii="Aptos" w:hAnsi="Aptos"/>
          <w:spacing w:val="-3"/>
        </w:rPr>
        <w:t xml:space="preserve"> </w:t>
      </w:r>
      <w:r w:rsidRPr="00DE4BED">
        <w:rPr>
          <w:rFonts w:ascii="Aptos" w:hAnsi="Aptos"/>
        </w:rPr>
        <w:t>with</w:t>
      </w:r>
      <w:r w:rsidRPr="00DE4BED">
        <w:rPr>
          <w:rFonts w:ascii="Aptos" w:hAnsi="Aptos"/>
          <w:spacing w:val="-3"/>
        </w:rPr>
        <w:t xml:space="preserve"> </w:t>
      </w:r>
      <w:r w:rsidRPr="00DE4BED">
        <w:rPr>
          <w:rFonts w:ascii="Aptos" w:hAnsi="Aptos"/>
          <w:spacing w:val="-4"/>
        </w:rPr>
        <w:t>PPL?</w:t>
      </w:r>
    </w:p>
    <w:p w14:paraId="5AEBCFB5" w14:textId="4F28ABA9" w:rsidR="00DE4BED" w:rsidRDefault="00DE4BED" w:rsidP="00DE4BED">
      <w:pPr>
        <w:pStyle w:val="ListParagraph"/>
        <w:widowControl w:val="0"/>
        <w:numPr>
          <w:ilvl w:val="0"/>
          <w:numId w:val="9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Yes.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must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be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FMLA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eligible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take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leave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must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run concurrently with FMLA.</w:t>
      </w:r>
    </w:p>
    <w:p w14:paraId="7324F6FF" w14:textId="68CB56CC" w:rsidR="00DE4BED" w:rsidRDefault="00DE4BED" w:rsidP="00DE4BED">
      <w:pPr>
        <w:widowControl w:val="0"/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>
        <w:rPr>
          <w:rFonts w:ascii="Aptos" w:hAnsi="Aptos"/>
        </w:rPr>
        <w:t xml:space="preserve">Can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use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if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their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child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has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FMLA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certified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illness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or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  <w:spacing w:val="-2"/>
        </w:rPr>
        <w:t>injury?</w:t>
      </w:r>
    </w:p>
    <w:p w14:paraId="5287D7D8" w14:textId="4D064374" w:rsidR="00DE4BED" w:rsidRDefault="00DE4BED" w:rsidP="00DE4BED">
      <w:pPr>
        <w:pStyle w:val="ListParagraph"/>
        <w:widowControl w:val="0"/>
        <w:numPr>
          <w:ilvl w:val="0"/>
          <w:numId w:val="9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lastRenderedPageBreak/>
        <w:t xml:space="preserve">No.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is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not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available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for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reasons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covered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by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Family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Medical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Leave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policy other than for bonding.</w:t>
      </w:r>
    </w:p>
    <w:p w14:paraId="53A08C0E" w14:textId="3E5DE2A4" w:rsidR="00DE4BED" w:rsidRDefault="00DE4BED" w:rsidP="00DE4BED">
      <w:pPr>
        <w:widowControl w:val="0"/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>
        <w:rPr>
          <w:rFonts w:ascii="Aptos" w:hAnsi="Aptos"/>
        </w:rPr>
        <w:t xml:space="preserve">Can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use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prior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birth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of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child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for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prenatal</w:t>
      </w:r>
      <w:r w:rsidRPr="00F65DF5">
        <w:rPr>
          <w:rFonts w:ascii="Aptos" w:hAnsi="Aptos"/>
          <w:spacing w:val="-2"/>
        </w:rPr>
        <w:t xml:space="preserve"> care?</w:t>
      </w:r>
    </w:p>
    <w:p w14:paraId="4450FEB4" w14:textId="576BDC81" w:rsidR="00DE4BED" w:rsidRPr="00DE4BED" w:rsidRDefault="00DE4BED" w:rsidP="00DE4BED">
      <w:pPr>
        <w:pStyle w:val="ListParagraph"/>
        <w:widowControl w:val="0"/>
        <w:numPr>
          <w:ilvl w:val="0"/>
          <w:numId w:val="9"/>
        </w:numPr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No.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is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available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for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bonding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with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child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may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not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be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used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prior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3"/>
        </w:rPr>
        <w:t xml:space="preserve"> </w:t>
      </w:r>
      <w:proofErr w:type="gramStart"/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  <w:spacing w:val="-2"/>
        </w:rPr>
        <w:t>birth</w:t>
      </w:r>
      <w:proofErr w:type="gramEnd"/>
      <w:r w:rsidRPr="00F65DF5">
        <w:rPr>
          <w:rFonts w:ascii="Aptos" w:hAnsi="Aptos"/>
          <w:spacing w:val="-2"/>
        </w:rPr>
        <w:t>.</w:t>
      </w:r>
    </w:p>
    <w:p w14:paraId="3DAA64B9" w14:textId="502B6185" w:rsidR="00DE4BED" w:rsidRDefault="00DE4BED" w:rsidP="00DE4BED">
      <w:pPr>
        <w:widowControl w:val="0"/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If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took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FMLA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absence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for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another reason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within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last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year,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are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they still eligible to use paid parental leave?</w:t>
      </w:r>
    </w:p>
    <w:p w14:paraId="40FD56E3" w14:textId="3C5045D9" w:rsidR="00DE4BED" w:rsidRDefault="00DE4BED" w:rsidP="00DE4BED">
      <w:pPr>
        <w:pStyle w:val="ListParagraph"/>
        <w:widowControl w:val="0"/>
        <w:numPr>
          <w:ilvl w:val="0"/>
          <w:numId w:val="9"/>
        </w:numPr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Yes. </w:t>
      </w:r>
      <w:r w:rsidRPr="00F65DF5">
        <w:rPr>
          <w:rFonts w:ascii="Aptos" w:hAnsi="Aptos"/>
        </w:rPr>
        <w:t>The employee must only be eligible for FMLA at the time of the event AND be a benefits-eligible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employee. They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do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not need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have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entire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480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hours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remaining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to use PPL.</w:t>
      </w:r>
    </w:p>
    <w:p w14:paraId="7B5A9EB4" w14:textId="77777777" w:rsidR="00DE4BED" w:rsidRDefault="00DE4BED" w:rsidP="00DE4BED">
      <w:pPr>
        <w:widowControl w:val="0"/>
        <w:tabs>
          <w:tab w:val="left" w:pos="997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>
        <w:rPr>
          <w:rFonts w:ascii="Aptos" w:hAnsi="Aptos"/>
        </w:rPr>
        <w:t xml:space="preserve">Can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be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used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  <w:spacing w:val="-2"/>
        </w:rPr>
        <w:t>intermittently?</w:t>
      </w:r>
    </w:p>
    <w:p w14:paraId="52C6E9ED" w14:textId="56AAC0C3" w:rsidR="00DE4BED" w:rsidRDefault="00DE4BED" w:rsidP="00DE4BED">
      <w:pPr>
        <w:pStyle w:val="ListParagraph"/>
        <w:widowControl w:val="0"/>
        <w:numPr>
          <w:ilvl w:val="0"/>
          <w:numId w:val="9"/>
        </w:numPr>
        <w:tabs>
          <w:tab w:val="left" w:pos="997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 w:rsidRPr="00DE4BED">
        <w:rPr>
          <w:rFonts w:ascii="Aptos" w:hAnsi="Aptos"/>
        </w:rPr>
        <w:t>PPL</w:t>
      </w:r>
      <w:r w:rsidRPr="00DE4BED">
        <w:rPr>
          <w:rFonts w:ascii="Aptos" w:hAnsi="Aptos"/>
          <w:spacing w:val="-3"/>
        </w:rPr>
        <w:t xml:space="preserve"> </w:t>
      </w:r>
      <w:r w:rsidRPr="00DE4BED">
        <w:rPr>
          <w:rFonts w:ascii="Aptos" w:hAnsi="Aptos"/>
        </w:rPr>
        <w:t>cannot</w:t>
      </w:r>
      <w:r w:rsidRPr="00DE4BED">
        <w:rPr>
          <w:rFonts w:ascii="Aptos" w:hAnsi="Aptos"/>
          <w:spacing w:val="-3"/>
        </w:rPr>
        <w:t xml:space="preserve"> </w:t>
      </w:r>
      <w:r w:rsidRPr="00DE4BED">
        <w:rPr>
          <w:rFonts w:ascii="Aptos" w:hAnsi="Aptos"/>
        </w:rPr>
        <w:t>be</w:t>
      </w:r>
      <w:r w:rsidRPr="00DE4BED">
        <w:rPr>
          <w:rFonts w:ascii="Aptos" w:hAnsi="Aptos"/>
          <w:spacing w:val="-3"/>
        </w:rPr>
        <w:t xml:space="preserve"> </w:t>
      </w:r>
      <w:r w:rsidRPr="00DE4BED">
        <w:rPr>
          <w:rFonts w:ascii="Aptos" w:hAnsi="Aptos"/>
        </w:rPr>
        <w:t>used</w:t>
      </w:r>
      <w:r w:rsidRPr="00DE4BED">
        <w:rPr>
          <w:rFonts w:ascii="Aptos" w:hAnsi="Aptos"/>
          <w:spacing w:val="-5"/>
        </w:rPr>
        <w:t xml:space="preserve"> </w:t>
      </w:r>
      <w:r w:rsidRPr="00DE4BED">
        <w:rPr>
          <w:rFonts w:ascii="Aptos" w:hAnsi="Aptos"/>
        </w:rPr>
        <w:t>intermittently</w:t>
      </w:r>
      <w:r w:rsidRPr="00DE4BED">
        <w:rPr>
          <w:rFonts w:ascii="Aptos" w:hAnsi="Aptos"/>
          <w:spacing w:val="-5"/>
        </w:rPr>
        <w:t xml:space="preserve"> </w:t>
      </w:r>
      <w:r w:rsidRPr="00DE4BED">
        <w:rPr>
          <w:rFonts w:ascii="Aptos" w:hAnsi="Aptos"/>
        </w:rPr>
        <w:t>unless</w:t>
      </w:r>
      <w:r w:rsidRPr="00DE4BED">
        <w:rPr>
          <w:rFonts w:ascii="Aptos" w:hAnsi="Aptos"/>
          <w:spacing w:val="-5"/>
        </w:rPr>
        <w:t xml:space="preserve"> </w:t>
      </w:r>
      <w:r w:rsidRPr="00DE4BED">
        <w:rPr>
          <w:rFonts w:ascii="Aptos" w:hAnsi="Aptos"/>
        </w:rPr>
        <w:t>requested</w:t>
      </w:r>
      <w:r w:rsidRPr="00DE4BED">
        <w:rPr>
          <w:rFonts w:ascii="Aptos" w:hAnsi="Aptos"/>
          <w:spacing w:val="-3"/>
        </w:rPr>
        <w:t xml:space="preserve"> </w:t>
      </w:r>
      <w:r w:rsidRPr="00DE4BED">
        <w:rPr>
          <w:rFonts w:ascii="Aptos" w:hAnsi="Aptos"/>
        </w:rPr>
        <w:t>and</w:t>
      </w:r>
      <w:r w:rsidRPr="00DE4BED">
        <w:rPr>
          <w:rFonts w:ascii="Aptos" w:hAnsi="Aptos"/>
          <w:spacing w:val="-3"/>
        </w:rPr>
        <w:t xml:space="preserve"> </w:t>
      </w:r>
      <w:r w:rsidRPr="00DE4BED">
        <w:rPr>
          <w:rFonts w:ascii="Aptos" w:hAnsi="Aptos"/>
        </w:rPr>
        <w:t>approved</w:t>
      </w:r>
      <w:r w:rsidRPr="00DE4BED">
        <w:rPr>
          <w:rFonts w:ascii="Aptos" w:hAnsi="Aptos"/>
          <w:spacing w:val="-3"/>
        </w:rPr>
        <w:t xml:space="preserve"> </w:t>
      </w:r>
      <w:r w:rsidRPr="00DE4BED">
        <w:rPr>
          <w:rFonts w:ascii="Aptos" w:hAnsi="Aptos"/>
        </w:rPr>
        <w:t>by</w:t>
      </w:r>
      <w:r w:rsidRPr="00DE4BED">
        <w:rPr>
          <w:rFonts w:ascii="Aptos" w:hAnsi="Aptos"/>
          <w:spacing w:val="-5"/>
        </w:rPr>
        <w:t xml:space="preserve"> </w:t>
      </w:r>
      <w:r w:rsidRPr="00DE4BED">
        <w:rPr>
          <w:rFonts w:ascii="Aptos" w:hAnsi="Aptos"/>
        </w:rPr>
        <w:t>the</w:t>
      </w:r>
      <w:r w:rsidRPr="00DE4BED">
        <w:rPr>
          <w:rFonts w:ascii="Aptos" w:hAnsi="Aptos"/>
          <w:spacing w:val="-5"/>
        </w:rPr>
        <w:t xml:space="preserve"> </w:t>
      </w:r>
      <w:r w:rsidRPr="00DE4BED">
        <w:rPr>
          <w:rFonts w:ascii="Aptos" w:hAnsi="Aptos"/>
        </w:rPr>
        <w:t xml:space="preserve">employee’s appointing authority and in no cases shall extend past the </w:t>
      </w:r>
      <w:proofErr w:type="gramStart"/>
      <w:r w:rsidRPr="00DE4BED">
        <w:rPr>
          <w:rFonts w:ascii="Aptos" w:hAnsi="Aptos"/>
        </w:rPr>
        <w:t>12-weeks</w:t>
      </w:r>
      <w:proofErr w:type="gramEnd"/>
      <w:r w:rsidRPr="00DE4BED">
        <w:rPr>
          <w:rFonts w:ascii="Aptos" w:hAnsi="Aptos"/>
        </w:rPr>
        <w:t xml:space="preserve"> following the </w:t>
      </w:r>
      <w:r w:rsidRPr="00DE4BED">
        <w:rPr>
          <w:rFonts w:ascii="Aptos" w:hAnsi="Aptos"/>
          <w:spacing w:val="-2"/>
        </w:rPr>
        <w:t>event.</w:t>
      </w:r>
    </w:p>
    <w:p w14:paraId="3832487E" w14:textId="75813B81" w:rsidR="00B37EBC" w:rsidRDefault="00B37EBC" w:rsidP="00B37EBC">
      <w:pPr>
        <w:widowControl w:val="0"/>
        <w:tabs>
          <w:tab w:val="left" w:pos="997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 xml:space="preserve">In the event </w:t>
      </w:r>
      <w:r w:rsidR="000313FE">
        <w:rPr>
          <w:rFonts w:ascii="Aptos" w:hAnsi="Aptos"/>
          <w:spacing w:val="-2"/>
        </w:rPr>
        <w:t xml:space="preserve">that </w:t>
      </w:r>
      <w:r w:rsidR="00CF6FEE">
        <w:rPr>
          <w:rFonts w:ascii="Aptos" w:hAnsi="Aptos"/>
          <w:spacing w:val="-2"/>
        </w:rPr>
        <w:t xml:space="preserve">the adoption, foster care, or kinship process </w:t>
      </w:r>
      <w:r w:rsidR="00D21EFE">
        <w:rPr>
          <w:rFonts w:ascii="Aptos" w:hAnsi="Aptos"/>
          <w:spacing w:val="-2"/>
        </w:rPr>
        <w:t xml:space="preserve">is </w:t>
      </w:r>
      <w:r w:rsidR="00CF6FEE">
        <w:rPr>
          <w:rFonts w:ascii="Aptos" w:hAnsi="Aptos"/>
          <w:spacing w:val="-2"/>
        </w:rPr>
        <w:t>no longer active (</w:t>
      </w:r>
      <w:r w:rsidR="008A5149">
        <w:rPr>
          <w:rFonts w:ascii="Aptos" w:hAnsi="Aptos"/>
          <w:spacing w:val="-2"/>
        </w:rPr>
        <w:t>disrupted, withdrawn, dissolved, or closed) can the employee continue to use PPL to visit the child?</w:t>
      </w:r>
    </w:p>
    <w:p w14:paraId="14EE5062" w14:textId="192AEB53" w:rsidR="00D21EFE" w:rsidRPr="00D21EFE" w:rsidRDefault="009F066A" w:rsidP="00D21EFE">
      <w:pPr>
        <w:pStyle w:val="ListParagraph"/>
        <w:widowControl w:val="0"/>
        <w:numPr>
          <w:ilvl w:val="0"/>
          <w:numId w:val="9"/>
        </w:numPr>
        <w:tabs>
          <w:tab w:val="left" w:pos="997"/>
        </w:tabs>
        <w:autoSpaceDE w:val="0"/>
        <w:autoSpaceDN w:val="0"/>
        <w:spacing w:after="120" w:line="240" w:lineRule="auto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 xml:space="preserve">In the </w:t>
      </w:r>
      <w:r w:rsidR="009D06B9">
        <w:rPr>
          <w:rFonts w:ascii="Aptos" w:hAnsi="Aptos"/>
          <w:spacing w:val="-2"/>
        </w:rPr>
        <w:t xml:space="preserve">event </w:t>
      </w:r>
      <w:r w:rsidR="000313FE">
        <w:rPr>
          <w:rFonts w:ascii="Aptos" w:hAnsi="Aptos"/>
          <w:spacing w:val="-2"/>
        </w:rPr>
        <w:t xml:space="preserve">the child is removed from the employee’s care, the employee’s eligibility for PPL ceases. </w:t>
      </w:r>
    </w:p>
    <w:p w14:paraId="3F9FB893" w14:textId="4C652882" w:rsidR="00283177" w:rsidRDefault="00283177" w:rsidP="00DE4BED">
      <w:pPr>
        <w:pStyle w:val="Heading1"/>
        <w:spacing w:line="240" w:lineRule="auto"/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</w:pPr>
      <w:bookmarkStart w:id="19" w:name="_Toc186791818"/>
      <w:r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Leave Accruals</w:t>
      </w:r>
      <w:bookmarkEnd w:id="19"/>
    </w:p>
    <w:p w14:paraId="7439DAD8" w14:textId="1CE7DF1D" w:rsidR="00DE4BED" w:rsidRDefault="00DE4BED" w:rsidP="00DE4BED">
      <w:pPr>
        <w:spacing w:line="240" w:lineRule="auto"/>
        <w:rPr>
          <w:rFonts w:ascii="Aptos" w:hAnsi="Aptos"/>
          <w:spacing w:val="-2"/>
        </w:rPr>
      </w:pPr>
      <w:r>
        <w:t xml:space="preserve">When </w:t>
      </w:r>
      <w:r w:rsidRPr="00F65DF5">
        <w:rPr>
          <w:rFonts w:ascii="Aptos" w:hAnsi="Aptos"/>
        </w:rPr>
        <w:t>using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PPL,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do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employees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continue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accrue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  <w:spacing w:val="-2"/>
        </w:rPr>
        <w:t>leave?</w:t>
      </w:r>
    </w:p>
    <w:p w14:paraId="2F3BFB73" w14:textId="6CD8BC11" w:rsidR="00DE4BED" w:rsidRPr="00A34A07" w:rsidRDefault="00DE4BED" w:rsidP="00DE4BED">
      <w:pPr>
        <w:pStyle w:val="ListParagraph"/>
        <w:numPr>
          <w:ilvl w:val="0"/>
          <w:numId w:val="9"/>
        </w:numPr>
        <w:spacing w:line="240" w:lineRule="auto"/>
      </w:pPr>
      <w:r>
        <w:t xml:space="preserve">Yes. </w:t>
      </w:r>
      <w:r w:rsidRPr="00F65DF5">
        <w:rPr>
          <w:rFonts w:ascii="Aptos" w:hAnsi="Aptos"/>
        </w:rPr>
        <w:t>As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with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all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paid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leave,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the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employee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will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continue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accrue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sick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and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vacation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  <w:spacing w:val="-2"/>
        </w:rPr>
        <w:t>leave.</w:t>
      </w:r>
    </w:p>
    <w:p w14:paraId="119DEADB" w14:textId="28DF2A9A" w:rsidR="00A34A07" w:rsidRDefault="00A34A07" w:rsidP="00A34A07">
      <w:pPr>
        <w:spacing w:line="240" w:lineRule="auto"/>
        <w:rPr>
          <w:rFonts w:ascii="Aptos" w:hAnsi="Aptos"/>
        </w:rPr>
      </w:pPr>
      <w:r>
        <w:t xml:space="preserve">Will </w:t>
      </w:r>
      <w:r w:rsidRPr="00F65DF5">
        <w:rPr>
          <w:rFonts w:ascii="Aptos" w:hAnsi="Aptos"/>
        </w:rPr>
        <w:t>leave</w:t>
      </w:r>
      <w:r w:rsidRPr="00F65DF5">
        <w:rPr>
          <w:rFonts w:ascii="Aptos" w:hAnsi="Aptos"/>
          <w:spacing w:val="-3"/>
        </w:rPr>
        <w:t xml:space="preserve"> </w:t>
      </w:r>
      <w:proofErr w:type="gramStart"/>
      <w:r w:rsidRPr="00F65DF5">
        <w:rPr>
          <w:rFonts w:ascii="Aptos" w:hAnsi="Aptos"/>
        </w:rPr>
        <w:t>coded</w:t>
      </w:r>
      <w:proofErr w:type="gramEnd"/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as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count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against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employee’s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accrued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compensatory,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vacation, or sick leave balances?</w:t>
      </w:r>
    </w:p>
    <w:p w14:paraId="6496803D" w14:textId="5774FF15" w:rsidR="00A34A07" w:rsidRPr="00DE4BED" w:rsidRDefault="00A34A07" w:rsidP="00A34A07">
      <w:pPr>
        <w:pStyle w:val="ListParagraph"/>
        <w:numPr>
          <w:ilvl w:val="0"/>
          <w:numId w:val="9"/>
        </w:numPr>
        <w:spacing w:line="240" w:lineRule="auto"/>
      </w:pPr>
      <w:r>
        <w:t xml:space="preserve">No. </w:t>
      </w:r>
      <w:r w:rsidRPr="00F65DF5">
        <w:rPr>
          <w:rFonts w:ascii="Aptos" w:hAnsi="Aptos"/>
        </w:rPr>
        <w:t>PPL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is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a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separate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leave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benefit</w:t>
      </w:r>
      <w:r w:rsidRPr="00F65DF5">
        <w:rPr>
          <w:rFonts w:ascii="Aptos" w:hAnsi="Aptos"/>
          <w:spacing w:val="-6"/>
        </w:rPr>
        <w:t xml:space="preserve"> </w:t>
      </w:r>
      <w:r w:rsidRPr="00F65DF5">
        <w:rPr>
          <w:rFonts w:ascii="Aptos" w:hAnsi="Aptos"/>
        </w:rPr>
        <w:t>that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will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not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reduce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an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employee’s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other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 xml:space="preserve">accrued leave balances unless the employee elects to use them in conjunction with paid </w:t>
      </w:r>
      <w:bookmarkStart w:id="20" w:name="Short-Term_Disability"/>
      <w:bookmarkStart w:id="21" w:name="_bookmark13"/>
      <w:bookmarkEnd w:id="20"/>
      <w:bookmarkEnd w:id="21"/>
      <w:r w:rsidRPr="00F65DF5">
        <w:rPr>
          <w:rFonts w:ascii="Aptos" w:hAnsi="Aptos"/>
        </w:rPr>
        <w:t>parental leave.</w:t>
      </w:r>
    </w:p>
    <w:p w14:paraId="245BB57E" w14:textId="371FE66E" w:rsidR="00283177" w:rsidRDefault="00283177" w:rsidP="00DE4BED">
      <w:pPr>
        <w:pStyle w:val="Heading1"/>
        <w:spacing w:line="240" w:lineRule="auto"/>
        <w:rPr>
          <w:rFonts w:ascii="Aptos" w:hAnsi="Aptos"/>
          <w:b/>
          <w:bCs/>
          <w:color w:val="215E99" w:themeColor="text2" w:themeTint="BF"/>
          <w:sz w:val="24"/>
          <w:szCs w:val="24"/>
        </w:rPr>
      </w:pPr>
      <w:bookmarkStart w:id="22" w:name="_Toc186791819"/>
      <w:r>
        <w:rPr>
          <w:rFonts w:ascii="Aptos" w:hAnsi="Aptos"/>
          <w:b/>
          <w:bCs/>
          <w:color w:val="215E99" w:themeColor="text2" w:themeTint="BF"/>
          <w:sz w:val="24"/>
          <w:szCs w:val="24"/>
        </w:rPr>
        <w:t>Short-Term Disability</w:t>
      </w:r>
      <w:bookmarkEnd w:id="22"/>
    </w:p>
    <w:p w14:paraId="101D8644" w14:textId="1FE64F77" w:rsidR="00A34A07" w:rsidRDefault="00A34A07" w:rsidP="00A34A07">
      <w:pPr>
        <w:widowControl w:val="0"/>
        <w:tabs>
          <w:tab w:val="left" w:pos="998"/>
        </w:tabs>
        <w:autoSpaceDE w:val="0"/>
        <w:autoSpaceDN w:val="0"/>
        <w:spacing w:after="120" w:line="240" w:lineRule="auto"/>
        <w:rPr>
          <w:rFonts w:ascii="Aptos" w:hAnsi="Aptos"/>
          <w:spacing w:val="-4"/>
        </w:rPr>
      </w:pPr>
      <w:r>
        <w:t xml:space="preserve">Am </w:t>
      </w:r>
      <w:r w:rsidRPr="00A34A07">
        <w:rPr>
          <w:rFonts w:ascii="Aptos" w:hAnsi="Aptos"/>
        </w:rPr>
        <w:t>I</w:t>
      </w:r>
      <w:r w:rsidRPr="00A34A07">
        <w:rPr>
          <w:rFonts w:ascii="Aptos" w:hAnsi="Aptos"/>
          <w:spacing w:val="-2"/>
        </w:rPr>
        <w:t xml:space="preserve"> </w:t>
      </w:r>
      <w:r w:rsidRPr="00A34A07">
        <w:rPr>
          <w:rFonts w:ascii="Aptos" w:hAnsi="Aptos"/>
        </w:rPr>
        <w:t>still</w:t>
      </w:r>
      <w:r w:rsidRPr="00A34A07">
        <w:rPr>
          <w:rFonts w:ascii="Aptos" w:hAnsi="Aptos"/>
          <w:spacing w:val="-4"/>
        </w:rPr>
        <w:t xml:space="preserve"> </w:t>
      </w:r>
      <w:r w:rsidRPr="00A34A07">
        <w:rPr>
          <w:rFonts w:ascii="Aptos" w:hAnsi="Aptos"/>
        </w:rPr>
        <w:t>eligible</w:t>
      </w:r>
      <w:r w:rsidRPr="00A34A07">
        <w:rPr>
          <w:rFonts w:ascii="Aptos" w:hAnsi="Aptos"/>
          <w:spacing w:val="-4"/>
        </w:rPr>
        <w:t xml:space="preserve"> </w:t>
      </w:r>
      <w:r w:rsidRPr="00A34A07">
        <w:rPr>
          <w:rFonts w:ascii="Aptos" w:hAnsi="Aptos"/>
        </w:rPr>
        <w:t>for</w:t>
      </w:r>
      <w:r w:rsidRPr="00A34A07">
        <w:rPr>
          <w:rFonts w:ascii="Aptos" w:hAnsi="Aptos"/>
          <w:spacing w:val="-2"/>
        </w:rPr>
        <w:t xml:space="preserve"> </w:t>
      </w:r>
      <w:r w:rsidRPr="00A34A07">
        <w:rPr>
          <w:rFonts w:ascii="Aptos" w:hAnsi="Aptos"/>
        </w:rPr>
        <w:t>short-term</w:t>
      </w:r>
      <w:r w:rsidRPr="00A34A07">
        <w:rPr>
          <w:rFonts w:ascii="Aptos" w:hAnsi="Aptos"/>
          <w:spacing w:val="-4"/>
        </w:rPr>
        <w:t xml:space="preserve"> </w:t>
      </w:r>
      <w:r w:rsidRPr="00A34A07">
        <w:rPr>
          <w:rFonts w:ascii="Aptos" w:hAnsi="Aptos"/>
        </w:rPr>
        <w:t>disability</w:t>
      </w:r>
      <w:r w:rsidRPr="00A34A07">
        <w:rPr>
          <w:rFonts w:ascii="Aptos" w:hAnsi="Aptos"/>
          <w:spacing w:val="-3"/>
        </w:rPr>
        <w:t xml:space="preserve"> </w:t>
      </w:r>
      <w:r w:rsidRPr="00A34A07">
        <w:rPr>
          <w:rFonts w:ascii="Aptos" w:hAnsi="Aptos"/>
        </w:rPr>
        <w:t>if</w:t>
      </w:r>
      <w:r w:rsidRPr="00A34A07">
        <w:rPr>
          <w:rFonts w:ascii="Aptos" w:hAnsi="Aptos"/>
          <w:spacing w:val="-5"/>
        </w:rPr>
        <w:t xml:space="preserve"> </w:t>
      </w:r>
      <w:r w:rsidRPr="00A34A07">
        <w:rPr>
          <w:rFonts w:ascii="Aptos" w:hAnsi="Aptos"/>
        </w:rPr>
        <w:t>I</w:t>
      </w:r>
      <w:r w:rsidRPr="00A34A07">
        <w:rPr>
          <w:rFonts w:ascii="Aptos" w:hAnsi="Aptos"/>
          <w:spacing w:val="-5"/>
        </w:rPr>
        <w:t xml:space="preserve"> </w:t>
      </w:r>
      <w:r w:rsidRPr="00A34A07">
        <w:rPr>
          <w:rFonts w:ascii="Aptos" w:hAnsi="Aptos"/>
        </w:rPr>
        <w:t>take</w:t>
      </w:r>
      <w:r w:rsidRPr="00A34A07">
        <w:rPr>
          <w:rFonts w:ascii="Aptos" w:hAnsi="Aptos"/>
          <w:spacing w:val="-5"/>
        </w:rPr>
        <w:t xml:space="preserve"> </w:t>
      </w:r>
      <w:r w:rsidRPr="00A34A07">
        <w:rPr>
          <w:rFonts w:ascii="Aptos" w:hAnsi="Aptos"/>
          <w:spacing w:val="-4"/>
        </w:rPr>
        <w:t>PPL?</w:t>
      </w:r>
    </w:p>
    <w:p w14:paraId="7769EDCF" w14:textId="681AD676" w:rsidR="00A34A07" w:rsidRDefault="00A34A07" w:rsidP="00A34A07">
      <w:pPr>
        <w:pStyle w:val="ListParagraph"/>
        <w:widowControl w:val="0"/>
        <w:numPr>
          <w:ilvl w:val="0"/>
          <w:numId w:val="9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PPL </w:t>
      </w:r>
      <w:r w:rsidRPr="00F65DF5">
        <w:rPr>
          <w:rFonts w:ascii="Aptos" w:hAnsi="Aptos"/>
        </w:rPr>
        <w:t>does not impact an employee’s eligibility for short-term disability. However, an employee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may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not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>be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eligible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to</w:t>
      </w:r>
      <w:r w:rsidRPr="00F65DF5">
        <w:rPr>
          <w:rFonts w:ascii="Aptos" w:hAnsi="Aptos"/>
          <w:spacing w:val="-3"/>
        </w:rPr>
        <w:t xml:space="preserve"> </w:t>
      </w:r>
      <w:r w:rsidRPr="00F65DF5">
        <w:rPr>
          <w:rFonts w:ascii="Aptos" w:hAnsi="Aptos"/>
        </w:rPr>
        <w:t>use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short-term</w:t>
      </w:r>
      <w:r w:rsidRPr="00F65DF5">
        <w:rPr>
          <w:rFonts w:ascii="Aptos" w:hAnsi="Aptos"/>
          <w:spacing w:val="-4"/>
        </w:rPr>
        <w:t xml:space="preserve"> </w:t>
      </w:r>
      <w:r w:rsidRPr="00F65DF5">
        <w:rPr>
          <w:rFonts w:ascii="Aptos" w:hAnsi="Aptos"/>
        </w:rPr>
        <w:t>disability</w:t>
      </w:r>
      <w:r w:rsidRPr="00F65DF5">
        <w:rPr>
          <w:rFonts w:ascii="Aptos" w:hAnsi="Aptos"/>
          <w:spacing w:val="-2"/>
        </w:rPr>
        <w:t xml:space="preserve"> </w:t>
      </w:r>
      <w:r w:rsidRPr="00F65DF5">
        <w:rPr>
          <w:rFonts w:ascii="Aptos" w:hAnsi="Aptos"/>
        </w:rPr>
        <w:t>concurrently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with</w:t>
      </w:r>
      <w:r w:rsidRPr="00F65DF5">
        <w:rPr>
          <w:rFonts w:ascii="Aptos" w:hAnsi="Aptos"/>
          <w:spacing w:val="-5"/>
        </w:rPr>
        <w:t xml:space="preserve"> </w:t>
      </w:r>
      <w:r w:rsidRPr="00F65DF5">
        <w:rPr>
          <w:rFonts w:ascii="Aptos" w:hAnsi="Aptos"/>
        </w:rPr>
        <w:t>PPL.</w:t>
      </w:r>
      <w:r w:rsidRPr="00F65DF5">
        <w:rPr>
          <w:rFonts w:ascii="Aptos" w:hAnsi="Aptos"/>
          <w:spacing w:val="-1"/>
        </w:rPr>
        <w:t xml:space="preserve"> </w:t>
      </w:r>
      <w:r w:rsidRPr="00F65DF5">
        <w:rPr>
          <w:rFonts w:ascii="Aptos" w:hAnsi="Aptos"/>
        </w:rPr>
        <w:t xml:space="preserve">Short- term disability typically requires an employee to enter into a leave without pay status for a period of time before </w:t>
      </w:r>
      <w:proofErr w:type="gramStart"/>
      <w:r w:rsidRPr="00F65DF5">
        <w:rPr>
          <w:rFonts w:ascii="Aptos" w:hAnsi="Aptos"/>
        </w:rPr>
        <w:t>benefits will</w:t>
      </w:r>
      <w:proofErr w:type="gramEnd"/>
      <w:r w:rsidRPr="00F65DF5">
        <w:rPr>
          <w:rFonts w:ascii="Aptos" w:hAnsi="Aptos"/>
        </w:rPr>
        <w:t xml:space="preserve"> apply.</w:t>
      </w:r>
    </w:p>
    <w:p w14:paraId="13C08499" w14:textId="6161E9DE" w:rsidR="00A34A07" w:rsidRPr="00784C3B" w:rsidRDefault="00A34A07" w:rsidP="00A34A07">
      <w:pPr>
        <w:pStyle w:val="ListParagraph"/>
        <w:widowControl w:val="0"/>
        <w:numPr>
          <w:ilvl w:val="0"/>
          <w:numId w:val="9"/>
        </w:numPr>
        <w:tabs>
          <w:tab w:val="left" w:pos="998"/>
        </w:tabs>
        <w:autoSpaceDE w:val="0"/>
        <w:autoSpaceDN w:val="0"/>
        <w:spacing w:after="120"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For </w:t>
      </w:r>
      <w:r w:rsidRPr="00F65DF5">
        <w:rPr>
          <w:rFonts w:ascii="Aptos" w:hAnsi="Aptos"/>
        </w:rPr>
        <w:t>more</w:t>
      </w:r>
      <w:r w:rsidRPr="00F65DF5">
        <w:rPr>
          <w:rFonts w:ascii="Aptos" w:hAnsi="Aptos"/>
          <w:spacing w:val="-10"/>
        </w:rPr>
        <w:t xml:space="preserve"> </w:t>
      </w:r>
      <w:r w:rsidRPr="00F65DF5">
        <w:rPr>
          <w:rFonts w:ascii="Aptos" w:hAnsi="Aptos"/>
        </w:rPr>
        <w:t>information</w:t>
      </w:r>
      <w:r w:rsidRPr="00F65DF5">
        <w:rPr>
          <w:rFonts w:ascii="Aptos" w:hAnsi="Aptos"/>
          <w:spacing w:val="-8"/>
        </w:rPr>
        <w:t xml:space="preserve"> </w:t>
      </w:r>
      <w:r w:rsidRPr="00F65DF5">
        <w:rPr>
          <w:rFonts w:ascii="Aptos" w:hAnsi="Aptos"/>
        </w:rPr>
        <w:t>on</w:t>
      </w:r>
      <w:r w:rsidRPr="00F65DF5">
        <w:rPr>
          <w:rFonts w:ascii="Aptos" w:hAnsi="Aptos"/>
          <w:spacing w:val="-10"/>
        </w:rPr>
        <w:t xml:space="preserve"> </w:t>
      </w:r>
      <w:r w:rsidRPr="00F65DF5">
        <w:rPr>
          <w:rFonts w:ascii="Aptos" w:hAnsi="Aptos"/>
        </w:rPr>
        <w:t>short-term</w:t>
      </w:r>
      <w:r w:rsidRPr="00F65DF5">
        <w:rPr>
          <w:rFonts w:ascii="Aptos" w:hAnsi="Aptos"/>
          <w:spacing w:val="-8"/>
        </w:rPr>
        <w:t xml:space="preserve"> </w:t>
      </w:r>
      <w:r w:rsidRPr="00F65DF5">
        <w:rPr>
          <w:rFonts w:ascii="Aptos" w:hAnsi="Aptos"/>
        </w:rPr>
        <w:t>disability,</w:t>
      </w:r>
      <w:r w:rsidRPr="00F65DF5">
        <w:rPr>
          <w:rFonts w:ascii="Aptos" w:hAnsi="Aptos"/>
          <w:spacing w:val="-8"/>
        </w:rPr>
        <w:t xml:space="preserve"> </w:t>
      </w:r>
      <w:r w:rsidRPr="00F65DF5">
        <w:rPr>
          <w:rFonts w:ascii="Aptos" w:hAnsi="Aptos"/>
        </w:rPr>
        <w:t>visit:</w:t>
      </w:r>
      <w:r w:rsidRPr="00F65DF5">
        <w:rPr>
          <w:rFonts w:ascii="Aptos" w:hAnsi="Aptos"/>
          <w:spacing w:val="-6"/>
        </w:rPr>
        <w:t xml:space="preserve"> </w:t>
      </w:r>
      <w:hyperlink r:id="rId12">
        <w:r w:rsidRPr="00F65DF5">
          <w:rPr>
            <w:rFonts w:ascii="Aptos" w:hAnsi="Aptos"/>
            <w:color w:val="0000FF"/>
            <w:u w:val="single" w:color="0000FF"/>
          </w:rPr>
          <w:t>https://ogi.idaho.gov/life-</w:t>
        </w:r>
        <w:r w:rsidRPr="00F65DF5">
          <w:rPr>
            <w:rFonts w:ascii="Aptos" w:hAnsi="Aptos"/>
            <w:color w:val="0000FF"/>
            <w:spacing w:val="-2"/>
            <w:u w:val="single" w:color="0000FF"/>
          </w:rPr>
          <w:t>disability/</w:t>
        </w:r>
      </w:hyperlink>
      <w:r w:rsidRPr="00A34A07">
        <w:rPr>
          <w:rFonts w:ascii="Aptos" w:hAnsi="Aptos"/>
          <w:spacing w:val="-2"/>
        </w:rPr>
        <w:t>.</w:t>
      </w:r>
    </w:p>
    <w:sectPr w:rsidR="00A34A07" w:rsidRPr="00784C3B" w:rsidSect="00A34A0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8EC6" w14:textId="77777777" w:rsidR="00A34A07" w:rsidRDefault="00A34A07" w:rsidP="00A34A07">
      <w:pPr>
        <w:spacing w:after="0" w:line="240" w:lineRule="auto"/>
      </w:pPr>
      <w:r>
        <w:separator/>
      </w:r>
    </w:p>
  </w:endnote>
  <w:endnote w:type="continuationSeparator" w:id="0">
    <w:p w14:paraId="7FBAB2C2" w14:textId="77777777" w:rsidR="00A34A07" w:rsidRDefault="00A34A07" w:rsidP="00A3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049854"/>
      <w:docPartObj>
        <w:docPartGallery w:val="Page Numbers (Bottom of Page)"/>
        <w:docPartUnique/>
      </w:docPartObj>
    </w:sdtPr>
    <w:sdtEndPr/>
    <w:sdtContent>
      <w:p w14:paraId="4373A413" w14:textId="549FF785" w:rsidR="00A34A07" w:rsidRDefault="00A34A0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8C973FD" w14:textId="77777777" w:rsidR="00A34A07" w:rsidRDefault="00A34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90826"/>
      <w:docPartObj>
        <w:docPartGallery w:val="Page Numbers (Bottom of Page)"/>
        <w:docPartUnique/>
      </w:docPartObj>
    </w:sdtPr>
    <w:sdtEndPr/>
    <w:sdtContent>
      <w:p w14:paraId="5AFE5736" w14:textId="4C701104" w:rsidR="00A34A07" w:rsidRDefault="00A34A0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D82F093" w14:textId="77777777" w:rsidR="00A34A07" w:rsidRDefault="00A34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C492" w14:textId="77777777" w:rsidR="00A34A07" w:rsidRDefault="00A34A07" w:rsidP="00A34A07">
      <w:pPr>
        <w:spacing w:after="0" w:line="240" w:lineRule="auto"/>
      </w:pPr>
      <w:r>
        <w:separator/>
      </w:r>
    </w:p>
  </w:footnote>
  <w:footnote w:type="continuationSeparator" w:id="0">
    <w:p w14:paraId="09E6FA0E" w14:textId="77777777" w:rsidR="00A34A07" w:rsidRDefault="00A34A07" w:rsidP="00A34A07">
      <w:pPr>
        <w:spacing w:after="0" w:line="240" w:lineRule="auto"/>
      </w:pPr>
      <w:r>
        <w:continuationSeparator/>
      </w:r>
    </w:p>
  </w:footnote>
  <w:footnote w:id="1">
    <w:p w14:paraId="5C6823FD" w14:textId="7E4669E9" w:rsidR="00B470A0" w:rsidRDefault="00B470A0">
      <w:pPr>
        <w:pStyle w:val="FootnoteText"/>
      </w:pPr>
      <w:r>
        <w:rPr>
          <w:rStyle w:val="FootnoteReference"/>
        </w:rPr>
        <w:footnoteRef/>
      </w:r>
      <w:r>
        <w:t xml:space="preserve"> PPL use for foster care or kinship placement is effective October 1,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D389" w14:textId="77777777" w:rsidR="00A34A07" w:rsidRDefault="00A34A07" w:rsidP="00A34A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42C2" w14:textId="7822B084" w:rsidR="00A34A07" w:rsidRPr="00A34A07" w:rsidRDefault="00A34A07" w:rsidP="00A34A07">
    <w:pPr>
      <w:pStyle w:val="Header"/>
      <w:jc w:val="center"/>
      <w:rPr>
        <w:rFonts w:asciiTheme="majorHAnsi" w:hAnsiTheme="majorHAnsi"/>
        <w:b/>
        <w:bCs/>
      </w:rPr>
    </w:pPr>
    <w:r w:rsidRPr="00A34A07">
      <w:rPr>
        <w:rFonts w:asciiTheme="majorHAnsi" w:hAnsiTheme="majorHAnsi"/>
        <w:b/>
        <w:bCs/>
      </w:rPr>
      <w:t>Idaho Division of Human Resources</w:t>
    </w:r>
  </w:p>
  <w:p w14:paraId="6F02E2B7" w14:textId="77777777" w:rsidR="00A34A07" w:rsidRPr="00A34A07" w:rsidRDefault="00A34A07" w:rsidP="00A34A07">
    <w:pPr>
      <w:pStyle w:val="Header"/>
      <w:jc w:val="center"/>
      <w:rPr>
        <w:rFonts w:asciiTheme="majorHAnsi" w:hAnsiTheme="majorHAnsi"/>
      </w:rPr>
    </w:pPr>
    <w:r w:rsidRPr="00A34A07">
      <w:rPr>
        <w:rFonts w:asciiTheme="majorHAnsi" w:hAnsiTheme="majorHAnsi"/>
      </w:rPr>
      <w:t>Frequently Asked Questions</w:t>
    </w:r>
  </w:p>
  <w:p w14:paraId="5CC0894E" w14:textId="2477A758" w:rsidR="00A34A07" w:rsidRPr="00A34A07" w:rsidRDefault="00A34A07" w:rsidP="00A34A07">
    <w:pPr>
      <w:pStyle w:val="Header"/>
      <w:jc w:val="center"/>
      <w:rPr>
        <w:rFonts w:asciiTheme="majorHAnsi" w:hAnsiTheme="majorHAnsi"/>
      </w:rPr>
    </w:pPr>
    <w:r w:rsidRPr="00A34A07">
      <w:rPr>
        <w:rFonts w:asciiTheme="majorHAnsi" w:hAnsiTheme="majorHAnsi"/>
      </w:rPr>
      <w:t>Section 10</w:t>
    </w:r>
    <w:r w:rsidR="00B470A0">
      <w:rPr>
        <w:rFonts w:asciiTheme="majorHAnsi" w:hAnsiTheme="majorHAnsi"/>
      </w:rPr>
      <w:t xml:space="preserve"> Appendix</w:t>
    </w:r>
    <w:r w:rsidRPr="00A34A07">
      <w:rPr>
        <w:rFonts w:asciiTheme="majorHAnsi" w:hAnsiTheme="majorHAnsi"/>
      </w:rPr>
      <w:t>: Paid Parental Leave</w:t>
    </w:r>
  </w:p>
  <w:p w14:paraId="13124BC5" w14:textId="616054DE" w:rsidR="00A34A07" w:rsidRDefault="00A34A07" w:rsidP="00A34A07">
    <w:pPr>
      <w:pStyle w:val="Header"/>
      <w:tabs>
        <w:tab w:val="clear" w:pos="4680"/>
        <w:tab w:val="clear" w:pos="9360"/>
        <w:tab w:val="left" w:pos="4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2FB5"/>
    <w:multiLevelType w:val="hybridMultilevel"/>
    <w:tmpl w:val="68FCE79E"/>
    <w:lvl w:ilvl="0" w:tplc="31C02272">
      <w:start w:val="1"/>
      <w:numFmt w:val="decimal"/>
      <w:lvlText w:val="%1."/>
      <w:lvlJc w:val="left"/>
      <w:pPr>
        <w:ind w:left="939" w:hanging="360"/>
      </w:pPr>
      <w:rPr>
        <w:rFonts w:ascii="Aptos" w:eastAsiaTheme="minorHAnsi" w:hAnsi="Aptos" w:cstheme="minorBid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7B2341C">
      <w:numFmt w:val="bullet"/>
      <w:lvlText w:val=""/>
      <w:lvlJc w:val="left"/>
      <w:pPr>
        <w:ind w:left="11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3" w:tplc="736EA166">
      <w:start w:val="1"/>
      <w:numFmt w:val="lowerRoman"/>
      <w:lvlText w:val="%4."/>
      <w:lvlJc w:val="left"/>
      <w:pPr>
        <w:ind w:left="1900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 w:tplc="51C2EEFC">
      <w:numFmt w:val="bullet"/>
      <w:lvlText w:val="•"/>
      <w:lvlJc w:val="left"/>
      <w:pPr>
        <w:ind w:left="1900" w:hanging="471"/>
      </w:pPr>
      <w:rPr>
        <w:rFonts w:hint="default"/>
        <w:lang w:val="en-US" w:eastAsia="en-US" w:bidi="ar-SA"/>
      </w:rPr>
    </w:lvl>
    <w:lvl w:ilvl="5" w:tplc="C352B62A">
      <w:numFmt w:val="bullet"/>
      <w:lvlText w:val="•"/>
      <w:lvlJc w:val="left"/>
      <w:pPr>
        <w:ind w:left="3210" w:hanging="471"/>
      </w:pPr>
      <w:rPr>
        <w:rFonts w:hint="default"/>
        <w:lang w:val="en-US" w:eastAsia="en-US" w:bidi="ar-SA"/>
      </w:rPr>
    </w:lvl>
    <w:lvl w:ilvl="6" w:tplc="03DC7238">
      <w:numFmt w:val="bullet"/>
      <w:lvlText w:val="•"/>
      <w:lvlJc w:val="left"/>
      <w:pPr>
        <w:ind w:left="4520" w:hanging="471"/>
      </w:pPr>
      <w:rPr>
        <w:rFonts w:hint="default"/>
        <w:lang w:val="en-US" w:eastAsia="en-US" w:bidi="ar-SA"/>
      </w:rPr>
    </w:lvl>
    <w:lvl w:ilvl="7" w:tplc="3F505BA4">
      <w:numFmt w:val="bullet"/>
      <w:lvlText w:val="•"/>
      <w:lvlJc w:val="left"/>
      <w:pPr>
        <w:ind w:left="5830" w:hanging="471"/>
      </w:pPr>
      <w:rPr>
        <w:rFonts w:hint="default"/>
        <w:lang w:val="en-US" w:eastAsia="en-US" w:bidi="ar-SA"/>
      </w:rPr>
    </w:lvl>
    <w:lvl w:ilvl="8" w:tplc="1CF67348">
      <w:numFmt w:val="bullet"/>
      <w:lvlText w:val="•"/>
      <w:lvlJc w:val="left"/>
      <w:pPr>
        <w:ind w:left="7140" w:hanging="471"/>
      </w:pPr>
      <w:rPr>
        <w:rFonts w:hint="default"/>
        <w:lang w:val="en-US" w:eastAsia="en-US" w:bidi="ar-SA"/>
      </w:rPr>
    </w:lvl>
  </w:abstractNum>
  <w:abstractNum w:abstractNumId="1" w15:restartNumberingAfterBreak="0">
    <w:nsid w:val="029A78D7"/>
    <w:multiLevelType w:val="hybridMultilevel"/>
    <w:tmpl w:val="4CA0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F45"/>
    <w:multiLevelType w:val="hybridMultilevel"/>
    <w:tmpl w:val="ACA0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8C6"/>
    <w:multiLevelType w:val="hybridMultilevel"/>
    <w:tmpl w:val="D170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3164E"/>
    <w:multiLevelType w:val="hybridMultilevel"/>
    <w:tmpl w:val="AB58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C1561"/>
    <w:multiLevelType w:val="hybridMultilevel"/>
    <w:tmpl w:val="DD54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81447"/>
    <w:multiLevelType w:val="hybridMultilevel"/>
    <w:tmpl w:val="35E8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F7EF5"/>
    <w:multiLevelType w:val="hybridMultilevel"/>
    <w:tmpl w:val="CE0E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E12C090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59ED"/>
    <w:multiLevelType w:val="hybridMultilevel"/>
    <w:tmpl w:val="EF10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90884">
    <w:abstractNumId w:val="0"/>
  </w:num>
  <w:num w:numId="2" w16cid:durableId="1258249873">
    <w:abstractNumId w:val="5"/>
  </w:num>
  <w:num w:numId="3" w16cid:durableId="1426923222">
    <w:abstractNumId w:val="4"/>
  </w:num>
  <w:num w:numId="4" w16cid:durableId="575940547">
    <w:abstractNumId w:val="2"/>
  </w:num>
  <w:num w:numId="5" w16cid:durableId="1911036234">
    <w:abstractNumId w:val="8"/>
  </w:num>
  <w:num w:numId="6" w16cid:durableId="1413241504">
    <w:abstractNumId w:val="7"/>
  </w:num>
  <w:num w:numId="7" w16cid:durableId="1623072689">
    <w:abstractNumId w:val="1"/>
  </w:num>
  <w:num w:numId="8" w16cid:durableId="1881086084">
    <w:abstractNumId w:val="6"/>
  </w:num>
  <w:num w:numId="9" w16cid:durableId="1399093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77"/>
    <w:rsid w:val="000313FE"/>
    <w:rsid w:val="001F3621"/>
    <w:rsid w:val="00283177"/>
    <w:rsid w:val="00570C10"/>
    <w:rsid w:val="00707BAC"/>
    <w:rsid w:val="00784C3B"/>
    <w:rsid w:val="008A5149"/>
    <w:rsid w:val="009D06B9"/>
    <w:rsid w:val="009F066A"/>
    <w:rsid w:val="00A34A07"/>
    <w:rsid w:val="00B37EBC"/>
    <w:rsid w:val="00B470A0"/>
    <w:rsid w:val="00C142B3"/>
    <w:rsid w:val="00CF6FEE"/>
    <w:rsid w:val="00D21EFE"/>
    <w:rsid w:val="00DE4BED"/>
    <w:rsid w:val="00E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0E0906"/>
  <w15:chartTrackingRefBased/>
  <w15:docId w15:val="{A2611C7B-4127-43F8-9B84-38A171AB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83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7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31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3177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34A0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470A0"/>
    <w:pPr>
      <w:tabs>
        <w:tab w:val="right" w:leader="dot" w:pos="9350"/>
      </w:tabs>
      <w:spacing w:after="120"/>
    </w:pPr>
  </w:style>
  <w:style w:type="character" w:styleId="Hyperlink">
    <w:name w:val="Hyperlink"/>
    <w:basedOn w:val="DefaultParagraphFont"/>
    <w:uiPriority w:val="99"/>
    <w:unhideWhenUsed/>
    <w:rsid w:val="00A34A0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07"/>
  </w:style>
  <w:style w:type="paragraph" w:styleId="Footer">
    <w:name w:val="footer"/>
    <w:basedOn w:val="Normal"/>
    <w:link w:val="FooterChar"/>
    <w:uiPriority w:val="99"/>
    <w:unhideWhenUsed/>
    <w:rsid w:val="00A3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07"/>
  </w:style>
  <w:style w:type="paragraph" w:styleId="FootnoteText">
    <w:name w:val="footnote text"/>
    <w:basedOn w:val="Normal"/>
    <w:link w:val="FootnoteTextChar"/>
    <w:uiPriority w:val="99"/>
    <w:semiHidden/>
    <w:unhideWhenUsed/>
    <w:rsid w:val="00B470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0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7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ure.idaho.gov/statutesrules/idstat/title39/t39ch12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gi.idaho.gov/life-disabilit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ure.idaho.gov/statutesrules/idstat/title39/t39ch12/sect39-1202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egislature.idaho.gov/statutesrules/idstat/title16/t16ch16/sect16-16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nrules.idaho.gov/rules/current/16/160602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319E2-45C4-4EE3-BEEC-9EE6DFC5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1704</Words>
  <Characters>8520</Characters>
  <Application>Microsoft Office Word</Application>
  <DocSecurity>0</DocSecurity>
  <Lines>710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Thyer</dc:creator>
  <cp:keywords/>
  <dc:description/>
  <cp:lastModifiedBy>Joshua Thyer</cp:lastModifiedBy>
  <cp:revision>10</cp:revision>
  <dcterms:created xsi:type="dcterms:W3CDTF">2025-01-03T16:24:00Z</dcterms:created>
  <dcterms:modified xsi:type="dcterms:W3CDTF">2025-02-28T17:35:00Z</dcterms:modified>
</cp:coreProperties>
</file>