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022BF" w14:textId="669B59F0" w:rsidR="00682A54" w:rsidRDefault="004D4239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EE45A7" wp14:editId="1F24ECC1">
                <wp:simplePos x="0" y="0"/>
                <wp:positionH relativeFrom="page">
                  <wp:posOffset>895985</wp:posOffset>
                </wp:positionH>
                <wp:positionV relativeFrom="paragraph">
                  <wp:posOffset>257810</wp:posOffset>
                </wp:positionV>
                <wp:extent cx="5980430" cy="18415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34A21" id="docshape1" o:spid="_x0000_s1026" style="position:absolute;margin-left:70.55pt;margin-top:20.3pt;width:470.9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="000D016B">
        <w:t>FY</w:t>
      </w:r>
      <w:r w:rsidR="000D016B">
        <w:rPr>
          <w:spacing w:val="-7"/>
        </w:rPr>
        <w:t xml:space="preserve"> </w:t>
      </w:r>
      <w:r w:rsidR="000D016B">
        <w:t>202</w:t>
      </w:r>
      <w:r>
        <w:t>4</w:t>
      </w:r>
      <w:r w:rsidR="000D016B">
        <w:rPr>
          <w:spacing w:val="-5"/>
        </w:rPr>
        <w:t xml:space="preserve"> </w:t>
      </w:r>
      <w:r w:rsidR="000D016B">
        <w:t>Change</w:t>
      </w:r>
      <w:r w:rsidR="000D016B">
        <w:rPr>
          <w:spacing w:val="-5"/>
        </w:rPr>
        <w:t xml:space="preserve"> </w:t>
      </w:r>
      <w:r w:rsidR="000D016B">
        <w:t>in</w:t>
      </w:r>
      <w:r w:rsidR="000D016B">
        <w:rPr>
          <w:spacing w:val="-4"/>
        </w:rPr>
        <w:t xml:space="preserve"> </w:t>
      </w:r>
      <w:r w:rsidR="000D016B">
        <w:t>Employee</w:t>
      </w:r>
      <w:r w:rsidR="000D016B">
        <w:rPr>
          <w:spacing w:val="-5"/>
        </w:rPr>
        <w:t xml:space="preserve"> </w:t>
      </w:r>
      <w:r w:rsidR="000D016B">
        <w:t>Compensation</w:t>
      </w:r>
      <w:r w:rsidR="000D016B">
        <w:rPr>
          <w:spacing w:val="-4"/>
        </w:rPr>
        <w:t xml:space="preserve"> </w:t>
      </w:r>
      <w:r w:rsidR="000D016B">
        <w:t>(CEC)</w:t>
      </w:r>
      <w:r w:rsidR="000D016B">
        <w:rPr>
          <w:spacing w:val="-7"/>
        </w:rPr>
        <w:t xml:space="preserve"> </w:t>
      </w:r>
      <w:r w:rsidR="000D016B">
        <w:t>Frequently</w:t>
      </w:r>
      <w:r w:rsidR="000D016B">
        <w:rPr>
          <w:spacing w:val="-5"/>
        </w:rPr>
        <w:t xml:space="preserve"> </w:t>
      </w:r>
      <w:r w:rsidR="000D016B">
        <w:t>Asked</w:t>
      </w:r>
      <w:r w:rsidR="000D016B">
        <w:rPr>
          <w:spacing w:val="-4"/>
        </w:rPr>
        <w:t xml:space="preserve"> </w:t>
      </w:r>
      <w:r w:rsidR="000D016B">
        <w:rPr>
          <w:spacing w:val="-2"/>
        </w:rPr>
        <w:t>Questions</w:t>
      </w:r>
    </w:p>
    <w:p w14:paraId="6A91D89E" w14:textId="77777777" w:rsidR="00682A54" w:rsidRDefault="00682A54">
      <w:pPr>
        <w:pStyle w:val="BodyText"/>
        <w:spacing w:before="8"/>
        <w:ind w:left="0"/>
        <w:rPr>
          <w:b/>
          <w:sz w:val="8"/>
        </w:rPr>
      </w:pPr>
    </w:p>
    <w:p w14:paraId="7830206D" w14:textId="77777777" w:rsidR="00682A54" w:rsidRDefault="00843599">
      <w:pPr>
        <w:pStyle w:val="ListParagraph"/>
        <w:numPr>
          <w:ilvl w:val="0"/>
          <w:numId w:val="2"/>
        </w:numPr>
        <w:tabs>
          <w:tab w:val="left" w:pos="861"/>
        </w:tabs>
        <w:spacing w:before="57"/>
      </w:pPr>
      <w:hyperlink w:anchor="_bookmark0" w:history="1">
        <w:r w:rsidR="000D016B">
          <w:rPr>
            <w:color w:val="0562C1"/>
            <w:u w:val="single" w:color="0562C1"/>
          </w:rPr>
          <w:t>How</w:t>
        </w:r>
        <w:r w:rsidR="000D016B">
          <w:rPr>
            <w:color w:val="0562C1"/>
            <w:spacing w:val="-1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long</w:t>
        </w:r>
        <w:r w:rsidR="000D016B">
          <w:rPr>
            <w:color w:val="0562C1"/>
            <w:spacing w:val="-2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does</w:t>
        </w:r>
        <w:r w:rsidR="000D016B">
          <w:rPr>
            <w:color w:val="0562C1"/>
            <w:spacing w:val="-2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it</w:t>
        </w:r>
        <w:r w:rsidR="000D016B">
          <w:rPr>
            <w:color w:val="0562C1"/>
            <w:spacing w:val="-3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take</w:t>
        </w:r>
        <w:r w:rsidR="000D016B">
          <w:rPr>
            <w:color w:val="0562C1"/>
            <w:spacing w:val="-4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DHR</w:t>
        </w:r>
        <w:r w:rsidR="000D016B">
          <w:rPr>
            <w:color w:val="0562C1"/>
            <w:spacing w:val="-3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and</w:t>
        </w:r>
        <w:r w:rsidR="000D016B">
          <w:rPr>
            <w:color w:val="0562C1"/>
            <w:spacing w:val="-3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DFM</w:t>
        </w:r>
        <w:r w:rsidR="000D016B">
          <w:rPr>
            <w:color w:val="0562C1"/>
            <w:spacing w:val="-2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to</w:t>
        </w:r>
        <w:r w:rsidR="000D016B">
          <w:rPr>
            <w:color w:val="0562C1"/>
            <w:spacing w:val="-3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review</w:t>
        </w:r>
        <w:r w:rsidR="000D016B">
          <w:rPr>
            <w:color w:val="0562C1"/>
            <w:spacing w:val="-5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 xml:space="preserve">my </w:t>
        </w:r>
        <w:r w:rsidR="000D016B">
          <w:rPr>
            <w:color w:val="0562C1"/>
            <w:spacing w:val="-4"/>
            <w:u w:val="single" w:color="0562C1"/>
          </w:rPr>
          <w:t>plan?</w:t>
        </w:r>
      </w:hyperlink>
    </w:p>
    <w:p w14:paraId="6958FF8A" w14:textId="77777777" w:rsidR="00682A54" w:rsidRDefault="00843599">
      <w:pPr>
        <w:pStyle w:val="ListParagraph"/>
        <w:numPr>
          <w:ilvl w:val="0"/>
          <w:numId w:val="2"/>
        </w:numPr>
        <w:tabs>
          <w:tab w:val="left" w:pos="861"/>
        </w:tabs>
        <w:spacing w:before="21"/>
      </w:pPr>
      <w:hyperlink w:anchor="_bookmark1" w:history="1">
        <w:r w:rsidR="000D016B">
          <w:rPr>
            <w:color w:val="0562C1"/>
            <w:u w:val="single" w:color="0562C1"/>
          </w:rPr>
          <w:t>Will</w:t>
        </w:r>
        <w:r w:rsidR="000D016B">
          <w:rPr>
            <w:color w:val="0562C1"/>
            <w:spacing w:val="-3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my</w:t>
        </w:r>
        <w:r w:rsidR="000D016B">
          <w:rPr>
            <w:color w:val="0562C1"/>
            <w:spacing w:val="-2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plan</w:t>
        </w:r>
        <w:r w:rsidR="000D016B">
          <w:rPr>
            <w:color w:val="0562C1"/>
            <w:spacing w:val="-3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be</w:t>
        </w:r>
        <w:r w:rsidR="000D016B">
          <w:rPr>
            <w:color w:val="0562C1"/>
            <w:spacing w:val="-5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approved</w:t>
        </w:r>
        <w:r w:rsidR="000D016B">
          <w:rPr>
            <w:color w:val="0562C1"/>
            <w:spacing w:val="-5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without</w:t>
        </w:r>
        <w:r w:rsidR="000D016B">
          <w:rPr>
            <w:color w:val="0562C1"/>
            <w:spacing w:val="-4"/>
            <w:u w:val="single" w:color="0562C1"/>
          </w:rPr>
          <w:t xml:space="preserve"> </w:t>
        </w:r>
        <w:r w:rsidR="000D016B">
          <w:rPr>
            <w:color w:val="0562C1"/>
            <w:spacing w:val="-2"/>
            <w:u w:val="single" w:color="0562C1"/>
          </w:rPr>
          <w:t>revision?</w:t>
        </w:r>
      </w:hyperlink>
    </w:p>
    <w:p w14:paraId="16503A69" w14:textId="77777777" w:rsidR="00682A54" w:rsidRDefault="00843599">
      <w:pPr>
        <w:pStyle w:val="ListParagraph"/>
        <w:numPr>
          <w:ilvl w:val="0"/>
          <w:numId w:val="2"/>
        </w:numPr>
        <w:tabs>
          <w:tab w:val="left" w:pos="861"/>
        </w:tabs>
        <w:spacing w:before="22"/>
      </w:pPr>
      <w:hyperlink w:anchor="_bookmark2" w:history="1">
        <w:r w:rsidR="000D016B">
          <w:rPr>
            <w:color w:val="0562C1"/>
            <w:u w:val="single" w:color="0562C1"/>
          </w:rPr>
          <w:t>Can</w:t>
        </w:r>
        <w:r w:rsidR="000D016B">
          <w:rPr>
            <w:color w:val="0562C1"/>
            <w:spacing w:val="-6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I</w:t>
        </w:r>
        <w:r w:rsidR="000D016B">
          <w:rPr>
            <w:color w:val="0562C1"/>
            <w:spacing w:val="-2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submit</w:t>
        </w:r>
        <w:r w:rsidR="000D016B">
          <w:rPr>
            <w:color w:val="0562C1"/>
            <w:spacing w:val="-4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a</w:t>
        </w:r>
        <w:r w:rsidR="000D016B">
          <w:rPr>
            <w:color w:val="0562C1"/>
            <w:spacing w:val="-4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matrix</w:t>
        </w:r>
        <w:r w:rsidR="000D016B">
          <w:rPr>
            <w:color w:val="0562C1"/>
            <w:spacing w:val="-5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using</w:t>
        </w:r>
        <w:r w:rsidR="000D016B">
          <w:rPr>
            <w:color w:val="0562C1"/>
            <w:spacing w:val="-3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a</w:t>
        </w:r>
        <w:r w:rsidR="000D016B">
          <w:rPr>
            <w:color w:val="0562C1"/>
            <w:spacing w:val="-2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percentage</w:t>
        </w:r>
        <w:r w:rsidR="000D016B">
          <w:rPr>
            <w:color w:val="0562C1"/>
            <w:spacing w:val="-2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rather</w:t>
        </w:r>
        <w:r w:rsidR="000D016B">
          <w:rPr>
            <w:color w:val="0562C1"/>
            <w:spacing w:val="-2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than</w:t>
        </w:r>
        <w:r w:rsidR="000D016B">
          <w:rPr>
            <w:color w:val="0562C1"/>
            <w:spacing w:val="-5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a</w:t>
        </w:r>
        <w:r w:rsidR="000D016B">
          <w:rPr>
            <w:color w:val="0562C1"/>
            <w:spacing w:val="-4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dollar</w:t>
        </w:r>
        <w:r w:rsidR="000D016B">
          <w:rPr>
            <w:color w:val="0562C1"/>
            <w:spacing w:val="-2"/>
            <w:u w:val="single" w:color="0562C1"/>
          </w:rPr>
          <w:t xml:space="preserve"> amount?</w:t>
        </w:r>
      </w:hyperlink>
    </w:p>
    <w:p w14:paraId="33F054DB" w14:textId="39273278" w:rsidR="00682A54" w:rsidRDefault="00843599">
      <w:pPr>
        <w:pStyle w:val="ListParagraph"/>
        <w:numPr>
          <w:ilvl w:val="0"/>
          <w:numId w:val="2"/>
        </w:numPr>
        <w:tabs>
          <w:tab w:val="left" w:pos="861"/>
        </w:tabs>
        <w:spacing w:line="259" w:lineRule="auto"/>
        <w:ind w:right="435" w:hanging="360"/>
      </w:pPr>
      <w:hyperlink w:anchor="_bookmark4" w:history="1">
        <w:r w:rsidR="000D016B">
          <w:rPr>
            <w:color w:val="0562C1"/>
            <w:u w:val="single" w:color="0562C1"/>
          </w:rPr>
          <w:t>I</w:t>
        </w:r>
        <w:r w:rsidR="000D016B">
          <w:rPr>
            <w:color w:val="0562C1"/>
            <w:spacing w:val="-3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have</w:t>
        </w:r>
        <w:r w:rsidR="000D016B">
          <w:rPr>
            <w:color w:val="0562C1"/>
            <w:spacing w:val="-5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concerns</w:t>
        </w:r>
        <w:r w:rsidR="000D016B">
          <w:rPr>
            <w:color w:val="0562C1"/>
            <w:spacing w:val="-3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that</w:t>
        </w:r>
        <w:r w:rsidR="000D016B">
          <w:rPr>
            <w:color w:val="0562C1"/>
            <w:spacing w:val="-2"/>
            <w:u w:val="single" w:color="0562C1"/>
          </w:rPr>
          <w:t xml:space="preserve"> </w:t>
        </w:r>
        <w:r w:rsidR="006D68AC">
          <w:rPr>
            <w:color w:val="0562C1"/>
            <w:spacing w:val="-2"/>
            <w:u w:val="single" w:color="0562C1"/>
          </w:rPr>
          <w:t>CEC</w:t>
        </w:r>
        <w:r w:rsidR="000D016B">
          <w:rPr>
            <w:color w:val="0562C1"/>
            <w:spacing w:val="-2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is</w:t>
        </w:r>
        <w:r w:rsidR="000D016B">
          <w:rPr>
            <w:color w:val="0562C1"/>
            <w:spacing w:val="-3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going</w:t>
        </w:r>
        <w:r w:rsidR="000D016B">
          <w:rPr>
            <w:color w:val="0562C1"/>
            <w:spacing w:val="-4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to</w:t>
        </w:r>
        <w:r w:rsidR="000D016B">
          <w:rPr>
            <w:color w:val="0562C1"/>
            <w:spacing w:val="-2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create</w:t>
        </w:r>
        <w:r w:rsidR="000D016B">
          <w:rPr>
            <w:color w:val="0562C1"/>
            <w:spacing w:val="-2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compression.</w:t>
        </w:r>
        <w:r w:rsidR="000D016B">
          <w:rPr>
            <w:color w:val="0562C1"/>
            <w:spacing w:val="-3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Is</w:t>
        </w:r>
        <w:r w:rsidR="000D016B">
          <w:rPr>
            <w:color w:val="0562C1"/>
            <w:spacing w:val="-3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there</w:t>
        </w:r>
        <w:r w:rsidR="000D016B">
          <w:rPr>
            <w:color w:val="0562C1"/>
            <w:spacing w:val="-2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something</w:t>
        </w:r>
        <w:r w:rsidR="000D016B">
          <w:rPr>
            <w:color w:val="0562C1"/>
            <w:spacing w:val="-5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we</w:t>
        </w:r>
      </w:hyperlink>
      <w:r w:rsidR="000D016B">
        <w:rPr>
          <w:color w:val="0562C1"/>
        </w:rPr>
        <w:t xml:space="preserve"> </w:t>
      </w:r>
      <w:hyperlink w:anchor="_bookmark4" w:history="1">
        <w:r w:rsidR="000D016B">
          <w:rPr>
            <w:color w:val="0562C1"/>
            <w:u w:val="single" w:color="0562C1"/>
          </w:rPr>
          <w:t>can do about that?</w:t>
        </w:r>
      </w:hyperlink>
    </w:p>
    <w:p w14:paraId="25F4243C" w14:textId="77777777" w:rsidR="00682A54" w:rsidRDefault="00843599">
      <w:pPr>
        <w:pStyle w:val="ListParagraph"/>
        <w:numPr>
          <w:ilvl w:val="0"/>
          <w:numId w:val="2"/>
        </w:numPr>
        <w:tabs>
          <w:tab w:val="left" w:pos="861"/>
        </w:tabs>
        <w:spacing w:line="267" w:lineRule="exact"/>
      </w:pPr>
      <w:hyperlink w:anchor="_bookmark5" w:history="1">
        <w:r w:rsidR="000D016B">
          <w:rPr>
            <w:color w:val="0562C1"/>
            <w:u w:val="single" w:color="0562C1"/>
          </w:rPr>
          <w:t>Do</w:t>
        </w:r>
        <w:r w:rsidR="000D016B">
          <w:rPr>
            <w:color w:val="0562C1"/>
            <w:spacing w:val="-5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I</w:t>
        </w:r>
        <w:r w:rsidR="000D016B">
          <w:rPr>
            <w:color w:val="0562C1"/>
            <w:spacing w:val="-2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have</w:t>
        </w:r>
        <w:r w:rsidR="000D016B">
          <w:rPr>
            <w:color w:val="0562C1"/>
            <w:spacing w:val="-1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to</w:t>
        </w:r>
        <w:r w:rsidR="000D016B">
          <w:rPr>
            <w:color w:val="0562C1"/>
            <w:spacing w:val="-1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include</w:t>
        </w:r>
        <w:r w:rsidR="000D016B">
          <w:rPr>
            <w:color w:val="0562C1"/>
            <w:spacing w:val="-4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the</w:t>
        </w:r>
        <w:r w:rsidR="000D016B">
          <w:rPr>
            <w:color w:val="0562C1"/>
            <w:spacing w:val="-1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amount</w:t>
        </w:r>
        <w:r w:rsidR="000D016B">
          <w:rPr>
            <w:color w:val="0562C1"/>
            <w:spacing w:val="-4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of</w:t>
        </w:r>
        <w:r w:rsidR="000D016B">
          <w:rPr>
            <w:color w:val="0562C1"/>
            <w:spacing w:val="-2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people in</w:t>
        </w:r>
        <w:r w:rsidR="000D016B">
          <w:rPr>
            <w:color w:val="0562C1"/>
            <w:spacing w:val="-5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each</w:t>
        </w:r>
        <w:r w:rsidR="000D016B">
          <w:rPr>
            <w:color w:val="0562C1"/>
            <w:spacing w:val="-3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box</w:t>
        </w:r>
        <w:r w:rsidR="000D016B">
          <w:rPr>
            <w:color w:val="0562C1"/>
            <w:spacing w:val="-4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of</w:t>
        </w:r>
        <w:r w:rsidR="000D016B">
          <w:rPr>
            <w:color w:val="0562C1"/>
            <w:spacing w:val="-2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the</w:t>
        </w:r>
        <w:r w:rsidR="000D016B">
          <w:rPr>
            <w:color w:val="0562C1"/>
            <w:spacing w:val="-5"/>
            <w:u w:val="single" w:color="0562C1"/>
          </w:rPr>
          <w:t xml:space="preserve"> </w:t>
        </w:r>
        <w:r w:rsidR="000D016B">
          <w:rPr>
            <w:color w:val="0562C1"/>
            <w:spacing w:val="-2"/>
            <w:u w:val="single" w:color="0562C1"/>
          </w:rPr>
          <w:t>matrix?</w:t>
        </w:r>
      </w:hyperlink>
    </w:p>
    <w:p w14:paraId="221EE100" w14:textId="3F33A02D" w:rsidR="00682A54" w:rsidRDefault="00843599">
      <w:pPr>
        <w:pStyle w:val="ListParagraph"/>
        <w:numPr>
          <w:ilvl w:val="0"/>
          <w:numId w:val="2"/>
        </w:numPr>
        <w:tabs>
          <w:tab w:val="left" w:pos="861"/>
        </w:tabs>
        <w:spacing w:before="22"/>
      </w:pPr>
      <w:hyperlink w:anchor="_bookmark6" w:history="1">
        <w:r w:rsidR="006D68AC">
          <w:rPr>
            <w:color w:val="0562C1"/>
            <w:u w:val="single" w:color="0562C1"/>
          </w:rPr>
          <w:t xml:space="preserve">If our plan has </w:t>
        </w:r>
        <w:r w:rsidR="000D016B">
          <w:rPr>
            <w:color w:val="0562C1"/>
            <w:u w:val="single" w:color="0562C1"/>
          </w:rPr>
          <w:t>an</w:t>
        </w:r>
        <w:r w:rsidR="000D016B">
          <w:rPr>
            <w:color w:val="0562C1"/>
            <w:spacing w:val="-4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equity</w:t>
        </w:r>
        <w:r w:rsidR="000D016B">
          <w:rPr>
            <w:color w:val="0562C1"/>
            <w:spacing w:val="-4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increase</w:t>
        </w:r>
        <w:r w:rsidR="006D68AC">
          <w:rPr>
            <w:color w:val="0562C1"/>
            <w:u w:val="single" w:color="0562C1"/>
          </w:rPr>
          <w:t>,</w:t>
        </w:r>
        <w:r w:rsidR="000D016B">
          <w:rPr>
            <w:color w:val="0562C1"/>
            <w:spacing w:val="-5"/>
            <w:u w:val="single" w:color="0562C1"/>
          </w:rPr>
          <w:t xml:space="preserve"> </w:t>
        </w:r>
        <w:r w:rsidR="006D68AC">
          <w:rPr>
            <w:color w:val="0562C1"/>
            <w:spacing w:val="-5"/>
            <w:u w:val="single" w:color="0562C1"/>
          </w:rPr>
          <w:t xml:space="preserve">should it </w:t>
        </w:r>
        <w:r w:rsidR="000D016B">
          <w:rPr>
            <w:color w:val="0562C1"/>
            <w:u w:val="single" w:color="0562C1"/>
          </w:rPr>
          <w:t>be</w:t>
        </w:r>
        <w:r w:rsidR="000D016B">
          <w:rPr>
            <w:color w:val="0562C1"/>
            <w:spacing w:val="-2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applied</w:t>
        </w:r>
        <w:r w:rsidR="000D016B">
          <w:rPr>
            <w:color w:val="0562C1"/>
            <w:spacing w:val="-3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before</w:t>
        </w:r>
        <w:r w:rsidR="000D016B">
          <w:rPr>
            <w:color w:val="0562C1"/>
            <w:spacing w:val="-5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or</w:t>
        </w:r>
        <w:r w:rsidR="000D016B">
          <w:rPr>
            <w:color w:val="0562C1"/>
            <w:spacing w:val="-3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after</w:t>
        </w:r>
        <w:r w:rsidR="000D016B">
          <w:rPr>
            <w:color w:val="0562C1"/>
            <w:spacing w:val="-5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the</w:t>
        </w:r>
        <w:r w:rsidR="000D016B">
          <w:rPr>
            <w:color w:val="0562C1"/>
            <w:spacing w:val="-2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CEC</w:t>
        </w:r>
        <w:r w:rsidR="000D016B">
          <w:rPr>
            <w:color w:val="0562C1"/>
            <w:spacing w:val="-2"/>
            <w:u w:val="single" w:color="0562C1"/>
          </w:rPr>
          <w:t xml:space="preserve"> increases?</w:t>
        </w:r>
      </w:hyperlink>
    </w:p>
    <w:p w14:paraId="15AA7041" w14:textId="77777777" w:rsidR="00682A54" w:rsidRDefault="00843599">
      <w:pPr>
        <w:pStyle w:val="ListParagraph"/>
        <w:numPr>
          <w:ilvl w:val="0"/>
          <w:numId w:val="2"/>
        </w:numPr>
        <w:tabs>
          <w:tab w:val="left" w:pos="861"/>
        </w:tabs>
        <w:spacing w:before="22"/>
      </w:pPr>
      <w:hyperlink w:anchor="_bookmark7" w:history="1">
        <w:r w:rsidR="000D016B">
          <w:rPr>
            <w:color w:val="0562C1"/>
            <w:u w:val="single" w:color="0562C1"/>
          </w:rPr>
          <w:t>Can</w:t>
        </w:r>
        <w:r w:rsidR="000D016B">
          <w:rPr>
            <w:color w:val="0562C1"/>
            <w:spacing w:val="-5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I</w:t>
        </w:r>
        <w:r w:rsidR="000D016B">
          <w:rPr>
            <w:color w:val="0562C1"/>
            <w:spacing w:val="-3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submit</w:t>
        </w:r>
        <w:r w:rsidR="000D016B">
          <w:rPr>
            <w:color w:val="0562C1"/>
            <w:spacing w:val="-3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a</w:t>
        </w:r>
        <w:r w:rsidR="000D016B">
          <w:rPr>
            <w:color w:val="0562C1"/>
            <w:spacing w:val="-3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spreadsheet</w:t>
        </w:r>
        <w:r w:rsidR="000D016B">
          <w:rPr>
            <w:color w:val="0562C1"/>
            <w:spacing w:val="-3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without</w:t>
        </w:r>
        <w:r w:rsidR="000D016B">
          <w:rPr>
            <w:color w:val="0562C1"/>
            <w:spacing w:val="-2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a</w:t>
        </w:r>
        <w:r w:rsidR="000D016B">
          <w:rPr>
            <w:color w:val="0562C1"/>
            <w:spacing w:val="-2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plan</w:t>
        </w:r>
        <w:r w:rsidR="000D016B">
          <w:rPr>
            <w:color w:val="0562C1"/>
            <w:spacing w:val="-4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or</w:t>
        </w:r>
        <w:r w:rsidR="000D016B">
          <w:rPr>
            <w:color w:val="0562C1"/>
            <w:spacing w:val="-3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a</w:t>
        </w:r>
        <w:r w:rsidR="000D016B">
          <w:rPr>
            <w:color w:val="0562C1"/>
            <w:spacing w:val="-3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plan</w:t>
        </w:r>
        <w:r w:rsidR="000D016B">
          <w:rPr>
            <w:color w:val="0562C1"/>
            <w:spacing w:val="-3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without</w:t>
        </w:r>
        <w:r w:rsidR="000D016B">
          <w:rPr>
            <w:color w:val="0562C1"/>
            <w:spacing w:val="-2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a</w:t>
        </w:r>
        <w:r w:rsidR="000D016B">
          <w:rPr>
            <w:color w:val="0562C1"/>
            <w:spacing w:val="-3"/>
            <w:u w:val="single" w:color="0562C1"/>
          </w:rPr>
          <w:t xml:space="preserve"> </w:t>
        </w:r>
        <w:r w:rsidR="000D016B">
          <w:rPr>
            <w:color w:val="0562C1"/>
            <w:spacing w:val="-2"/>
            <w:u w:val="single" w:color="0562C1"/>
          </w:rPr>
          <w:t>spreadsheet?</w:t>
        </w:r>
      </w:hyperlink>
    </w:p>
    <w:p w14:paraId="46A12A61" w14:textId="77777777" w:rsidR="00682A54" w:rsidRDefault="00843599">
      <w:pPr>
        <w:pStyle w:val="ListParagraph"/>
        <w:numPr>
          <w:ilvl w:val="0"/>
          <w:numId w:val="2"/>
        </w:numPr>
        <w:tabs>
          <w:tab w:val="left" w:pos="861"/>
        </w:tabs>
        <w:spacing w:before="22"/>
      </w:pPr>
      <w:hyperlink w:anchor="_bookmark8" w:history="1">
        <w:r w:rsidR="000D016B">
          <w:rPr>
            <w:color w:val="0562C1"/>
            <w:u w:val="single" w:color="0562C1"/>
          </w:rPr>
          <w:t>Should</w:t>
        </w:r>
        <w:r w:rsidR="000D016B">
          <w:rPr>
            <w:color w:val="0562C1"/>
            <w:spacing w:val="-3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I</w:t>
        </w:r>
        <w:r w:rsidR="000D016B">
          <w:rPr>
            <w:color w:val="0562C1"/>
            <w:spacing w:val="-2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email</w:t>
        </w:r>
        <w:r w:rsidR="000D016B">
          <w:rPr>
            <w:color w:val="0562C1"/>
            <w:spacing w:val="-2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DFM</w:t>
        </w:r>
        <w:r w:rsidR="000D016B">
          <w:rPr>
            <w:color w:val="0562C1"/>
            <w:spacing w:val="-3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or</w:t>
        </w:r>
        <w:r w:rsidR="000D016B">
          <w:rPr>
            <w:color w:val="0562C1"/>
            <w:spacing w:val="-4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DHR</w:t>
        </w:r>
        <w:r w:rsidR="000D016B">
          <w:rPr>
            <w:color w:val="0562C1"/>
            <w:spacing w:val="-4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my</w:t>
        </w:r>
        <w:r w:rsidR="000D016B">
          <w:rPr>
            <w:color w:val="0562C1"/>
            <w:spacing w:val="-1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plan</w:t>
        </w:r>
        <w:r w:rsidR="000D016B">
          <w:rPr>
            <w:color w:val="0562C1"/>
            <w:spacing w:val="-3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and</w:t>
        </w:r>
        <w:r w:rsidR="000D016B">
          <w:rPr>
            <w:color w:val="0562C1"/>
            <w:spacing w:val="-2"/>
            <w:u w:val="single" w:color="0562C1"/>
          </w:rPr>
          <w:t xml:space="preserve"> spreadsheet?</w:t>
        </w:r>
      </w:hyperlink>
    </w:p>
    <w:p w14:paraId="2FE3B0FE" w14:textId="77777777" w:rsidR="00682A54" w:rsidRDefault="00843599">
      <w:pPr>
        <w:pStyle w:val="ListParagraph"/>
        <w:numPr>
          <w:ilvl w:val="0"/>
          <w:numId w:val="2"/>
        </w:numPr>
        <w:tabs>
          <w:tab w:val="left" w:pos="861"/>
        </w:tabs>
        <w:spacing w:before="22"/>
      </w:pPr>
      <w:hyperlink w:anchor="_bookmark9" w:history="1">
        <w:r w:rsidR="000D016B">
          <w:rPr>
            <w:color w:val="0562C1"/>
            <w:u w:val="single" w:color="0562C1"/>
          </w:rPr>
          <w:t>What</w:t>
        </w:r>
        <w:r w:rsidR="000D016B">
          <w:rPr>
            <w:color w:val="0562C1"/>
            <w:spacing w:val="-4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do</w:t>
        </w:r>
        <w:r w:rsidR="000D016B">
          <w:rPr>
            <w:color w:val="0562C1"/>
            <w:spacing w:val="-4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you</w:t>
        </w:r>
        <w:r w:rsidR="000D016B">
          <w:rPr>
            <w:color w:val="0562C1"/>
            <w:spacing w:val="-5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mean</w:t>
        </w:r>
        <w:r w:rsidR="000D016B">
          <w:rPr>
            <w:color w:val="0562C1"/>
            <w:spacing w:val="-4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by</w:t>
        </w:r>
        <w:r w:rsidR="000D016B">
          <w:rPr>
            <w:color w:val="0562C1"/>
            <w:spacing w:val="-3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meaningful</w:t>
        </w:r>
        <w:r w:rsidR="000D016B">
          <w:rPr>
            <w:color w:val="0562C1"/>
            <w:spacing w:val="-3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distinction</w:t>
        </w:r>
        <w:r w:rsidR="000D016B">
          <w:rPr>
            <w:color w:val="0562C1"/>
            <w:spacing w:val="-3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between</w:t>
        </w:r>
        <w:r w:rsidR="000D016B">
          <w:rPr>
            <w:color w:val="0562C1"/>
            <w:spacing w:val="-4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increases</w:t>
        </w:r>
        <w:r w:rsidR="000D016B">
          <w:rPr>
            <w:color w:val="0562C1"/>
            <w:spacing w:val="-5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on</w:t>
        </w:r>
        <w:r w:rsidR="000D016B">
          <w:rPr>
            <w:color w:val="0562C1"/>
            <w:spacing w:val="-5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the</w:t>
        </w:r>
        <w:r w:rsidR="000D016B">
          <w:rPr>
            <w:color w:val="0562C1"/>
            <w:spacing w:val="-4"/>
            <w:u w:val="single" w:color="0562C1"/>
          </w:rPr>
          <w:t xml:space="preserve"> </w:t>
        </w:r>
        <w:r w:rsidR="000D016B">
          <w:rPr>
            <w:color w:val="0562C1"/>
            <w:spacing w:val="-2"/>
            <w:u w:val="single" w:color="0562C1"/>
          </w:rPr>
          <w:t>matrix?</w:t>
        </w:r>
      </w:hyperlink>
    </w:p>
    <w:p w14:paraId="4D09CD60" w14:textId="77777777" w:rsidR="00682A54" w:rsidRDefault="00843599">
      <w:pPr>
        <w:pStyle w:val="ListParagraph"/>
        <w:numPr>
          <w:ilvl w:val="0"/>
          <w:numId w:val="2"/>
        </w:numPr>
        <w:tabs>
          <w:tab w:val="left" w:pos="861"/>
        </w:tabs>
        <w:spacing w:before="19"/>
      </w:pPr>
      <w:hyperlink w:anchor="_bookmark10" w:history="1">
        <w:r w:rsidR="000D016B">
          <w:rPr>
            <w:color w:val="0562C1"/>
            <w:u w:val="single" w:color="0562C1"/>
          </w:rPr>
          <w:t>Do</w:t>
        </w:r>
        <w:r w:rsidR="000D016B">
          <w:rPr>
            <w:color w:val="0562C1"/>
            <w:spacing w:val="-3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I</w:t>
        </w:r>
        <w:r w:rsidR="000D016B">
          <w:rPr>
            <w:color w:val="0562C1"/>
            <w:spacing w:val="-1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need</w:t>
        </w:r>
        <w:r w:rsidR="000D016B">
          <w:rPr>
            <w:color w:val="0562C1"/>
            <w:spacing w:val="-4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more</w:t>
        </w:r>
        <w:r w:rsidR="000D016B">
          <w:rPr>
            <w:color w:val="0562C1"/>
            <w:spacing w:val="-3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than</w:t>
        </w:r>
        <w:r w:rsidR="000D016B">
          <w:rPr>
            <w:color w:val="0562C1"/>
            <w:spacing w:val="-3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2</w:t>
        </w:r>
        <w:r w:rsidR="000D016B">
          <w:rPr>
            <w:color w:val="0562C1"/>
            <w:spacing w:val="-2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tiers</w:t>
        </w:r>
        <w:r w:rsidR="000D016B">
          <w:rPr>
            <w:color w:val="0562C1"/>
            <w:spacing w:val="-3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to</w:t>
        </w:r>
        <w:r w:rsidR="000D016B">
          <w:rPr>
            <w:color w:val="0562C1"/>
            <w:spacing w:val="-2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my</w:t>
        </w:r>
        <w:r w:rsidR="000D016B">
          <w:rPr>
            <w:color w:val="0562C1"/>
            <w:spacing w:val="-2"/>
            <w:u w:val="single" w:color="0562C1"/>
          </w:rPr>
          <w:t xml:space="preserve"> matrix?</w:t>
        </w:r>
      </w:hyperlink>
    </w:p>
    <w:p w14:paraId="2A78E53B" w14:textId="77777777" w:rsidR="00682A54" w:rsidRDefault="00843599">
      <w:pPr>
        <w:pStyle w:val="ListParagraph"/>
        <w:numPr>
          <w:ilvl w:val="0"/>
          <w:numId w:val="2"/>
        </w:numPr>
        <w:tabs>
          <w:tab w:val="left" w:pos="861"/>
        </w:tabs>
        <w:spacing w:before="22"/>
      </w:pPr>
      <w:hyperlink w:anchor="_bookmark12" w:history="1">
        <w:r w:rsidR="000D016B">
          <w:rPr>
            <w:color w:val="0562C1"/>
            <w:u w:val="single" w:color="0562C1"/>
          </w:rPr>
          <w:t>Which</w:t>
        </w:r>
        <w:r w:rsidR="000D016B">
          <w:rPr>
            <w:color w:val="0562C1"/>
            <w:spacing w:val="-4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pay</w:t>
        </w:r>
        <w:r w:rsidR="000D016B">
          <w:rPr>
            <w:color w:val="0562C1"/>
            <w:spacing w:val="-2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schedule</w:t>
        </w:r>
        <w:r w:rsidR="000D016B">
          <w:rPr>
            <w:color w:val="0562C1"/>
            <w:spacing w:val="-2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do</w:t>
        </w:r>
        <w:r w:rsidR="000D016B">
          <w:rPr>
            <w:color w:val="0562C1"/>
            <w:spacing w:val="-3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I</w:t>
        </w:r>
        <w:r w:rsidR="000D016B">
          <w:rPr>
            <w:color w:val="0562C1"/>
            <w:spacing w:val="-2"/>
            <w:u w:val="single" w:color="0562C1"/>
          </w:rPr>
          <w:t xml:space="preserve"> </w:t>
        </w:r>
        <w:r w:rsidR="000D016B">
          <w:rPr>
            <w:color w:val="0562C1"/>
            <w:spacing w:val="-4"/>
            <w:u w:val="single" w:color="0562C1"/>
          </w:rPr>
          <w:t>use?</w:t>
        </w:r>
      </w:hyperlink>
    </w:p>
    <w:p w14:paraId="7AFEE3B1" w14:textId="77777777" w:rsidR="00682A54" w:rsidRDefault="00843599">
      <w:pPr>
        <w:pStyle w:val="ListParagraph"/>
        <w:numPr>
          <w:ilvl w:val="0"/>
          <w:numId w:val="2"/>
        </w:numPr>
        <w:tabs>
          <w:tab w:val="left" w:pos="861"/>
        </w:tabs>
        <w:spacing w:before="22"/>
      </w:pPr>
      <w:hyperlink w:anchor="_bookmark13" w:history="1">
        <w:r w:rsidR="000D016B">
          <w:rPr>
            <w:color w:val="0562C1"/>
            <w:u w:val="single" w:color="0562C1"/>
          </w:rPr>
          <w:t>Do</w:t>
        </w:r>
        <w:r w:rsidR="000D016B">
          <w:rPr>
            <w:color w:val="0562C1"/>
            <w:spacing w:val="-5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agencies</w:t>
        </w:r>
        <w:r w:rsidR="000D016B">
          <w:rPr>
            <w:color w:val="0562C1"/>
            <w:spacing w:val="-4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need</w:t>
        </w:r>
        <w:r w:rsidR="000D016B">
          <w:rPr>
            <w:color w:val="0562C1"/>
            <w:spacing w:val="-4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to</w:t>
        </w:r>
        <w:r w:rsidR="000D016B">
          <w:rPr>
            <w:color w:val="0562C1"/>
            <w:spacing w:val="-3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use</w:t>
        </w:r>
        <w:r w:rsidR="000D016B">
          <w:rPr>
            <w:color w:val="0562C1"/>
            <w:spacing w:val="-1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all</w:t>
        </w:r>
        <w:r w:rsidR="000D016B">
          <w:rPr>
            <w:color w:val="0562C1"/>
            <w:spacing w:val="-4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of</w:t>
        </w:r>
        <w:r w:rsidR="000D016B">
          <w:rPr>
            <w:color w:val="0562C1"/>
            <w:spacing w:val="-4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the</w:t>
        </w:r>
        <w:r w:rsidR="000D016B">
          <w:rPr>
            <w:color w:val="0562C1"/>
            <w:spacing w:val="-1"/>
            <w:u w:val="single" w:color="0562C1"/>
          </w:rPr>
          <w:t xml:space="preserve"> </w:t>
        </w:r>
        <w:r w:rsidR="000D016B">
          <w:rPr>
            <w:color w:val="0562C1"/>
            <w:u w:val="single" w:color="0562C1"/>
          </w:rPr>
          <w:t>allocated</w:t>
        </w:r>
        <w:r w:rsidR="000D016B">
          <w:rPr>
            <w:color w:val="0562C1"/>
            <w:spacing w:val="-2"/>
            <w:u w:val="single" w:color="0562C1"/>
          </w:rPr>
          <w:t xml:space="preserve"> funding?</w:t>
        </w:r>
      </w:hyperlink>
    </w:p>
    <w:p w14:paraId="1F7206A6" w14:textId="77777777" w:rsidR="00682A54" w:rsidRDefault="00682A54">
      <w:pPr>
        <w:pStyle w:val="BodyText"/>
        <w:spacing w:before="0"/>
        <w:ind w:left="0"/>
        <w:rPr>
          <w:sz w:val="20"/>
        </w:rPr>
      </w:pPr>
    </w:p>
    <w:p w14:paraId="7475BFD4" w14:textId="44E9EBD6" w:rsidR="00682A54" w:rsidRDefault="004D4239">
      <w:pPr>
        <w:pStyle w:val="BodyText"/>
        <w:spacing w:before="2"/>
        <w:ind w:left="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F2FA33" wp14:editId="68955BA6">
                <wp:simplePos x="0" y="0"/>
                <wp:positionH relativeFrom="page">
                  <wp:posOffset>895985</wp:posOffset>
                </wp:positionH>
                <wp:positionV relativeFrom="paragraph">
                  <wp:posOffset>156210</wp:posOffset>
                </wp:positionV>
                <wp:extent cx="5980430" cy="18415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23062" id="docshape2" o:spid="_x0000_s1026" style="position:absolute;margin-left:70.55pt;margin-top:12.3pt;width:470.9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44D2AB0" w14:textId="77777777" w:rsidR="00682A54" w:rsidRDefault="00682A54">
      <w:pPr>
        <w:pStyle w:val="BodyText"/>
        <w:spacing w:before="6"/>
        <w:ind w:left="0"/>
        <w:rPr>
          <w:sz w:val="8"/>
        </w:rPr>
      </w:pPr>
    </w:p>
    <w:p w14:paraId="7F6B99BF" w14:textId="77777777" w:rsidR="00682A54" w:rsidRDefault="000D016B">
      <w:pPr>
        <w:pStyle w:val="Heading1"/>
        <w:numPr>
          <w:ilvl w:val="0"/>
          <w:numId w:val="1"/>
        </w:numPr>
        <w:tabs>
          <w:tab w:val="left" w:pos="861"/>
        </w:tabs>
        <w:spacing w:before="56"/>
      </w:pPr>
      <w:bookmarkStart w:id="0" w:name="_bookmark0"/>
      <w:bookmarkEnd w:id="0"/>
      <w:r>
        <w:t>How</w:t>
      </w:r>
      <w:r>
        <w:rPr>
          <w:spacing w:val="-2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DHR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DFM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rPr>
          <w:spacing w:val="-4"/>
        </w:rPr>
        <w:t>plan?</w:t>
      </w:r>
    </w:p>
    <w:p w14:paraId="5DF61F3C" w14:textId="77777777" w:rsidR="00682A54" w:rsidRDefault="000D016B">
      <w:pPr>
        <w:pStyle w:val="BodyText"/>
        <w:ind w:left="859"/>
      </w:pPr>
      <w:r>
        <w:t>DHR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DFM</w:t>
      </w:r>
      <w:r>
        <w:rPr>
          <w:spacing w:val="-2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weeks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(not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rPr>
          <w:spacing w:val="-2"/>
        </w:rPr>
        <w:t>revisions).</w:t>
      </w:r>
    </w:p>
    <w:p w14:paraId="46191B89" w14:textId="77777777" w:rsidR="00682A54" w:rsidRDefault="00682A54">
      <w:pPr>
        <w:pStyle w:val="BodyText"/>
        <w:spacing w:before="4"/>
        <w:ind w:left="0"/>
        <w:rPr>
          <w:sz w:val="25"/>
        </w:rPr>
      </w:pPr>
    </w:p>
    <w:p w14:paraId="4C422F56" w14:textId="77777777" w:rsidR="00682A54" w:rsidRDefault="000D016B">
      <w:pPr>
        <w:pStyle w:val="Heading1"/>
        <w:numPr>
          <w:ilvl w:val="0"/>
          <w:numId w:val="1"/>
        </w:numPr>
        <w:tabs>
          <w:tab w:val="left" w:pos="860"/>
        </w:tabs>
        <w:spacing w:before="1"/>
        <w:ind w:left="859"/>
      </w:pPr>
      <w:bookmarkStart w:id="1" w:name="_bookmark1"/>
      <w:bookmarkEnd w:id="1"/>
      <w:r>
        <w:t>Will</w:t>
      </w:r>
      <w:r>
        <w:rPr>
          <w:spacing w:val="-4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rPr>
          <w:spacing w:val="-2"/>
        </w:rPr>
        <w:t>revision?</w:t>
      </w:r>
    </w:p>
    <w:p w14:paraId="221EC48B" w14:textId="77777777" w:rsidR="00682A54" w:rsidRDefault="000D016B">
      <w:pPr>
        <w:pStyle w:val="BodyText"/>
        <w:spacing w:before="21" w:line="259" w:lineRule="auto"/>
        <w:ind w:left="859"/>
      </w:pPr>
      <w:r>
        <w:t>Typically,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revisions.</w:t>
      </w:r>
      <w:r>
        <w:rPr>
          <w:spacing w:val="-2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collaboratively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DHR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DFM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 xml:space="preserve">to ensure agency needs, statute, and the intent of the legislature are being met to the extent </w:t>
      </w:r>
      <w:r>
        <w:rPr>
          <w:spacing w:val="-2"/>
        </w:rPr>
        <w:t>possible.</w:t>
      </w:r>
    </w:p>
    <w:p w14:paraId="1166DB38" w14:textId="77777777" w:rsidR="00682A54" w:rsidRDefault="00682A54">
      <w:pPr>
        <w:pStyle w:val="BodyText"/>
        <w:spacing w:before="8"/>
        <w:ind w:left="0"/>
        <w:rPr>
          <w:sz w:val="23"/>
        </w:rPr>
      </w:pPr>
    </w:p>
    <w:p w14:paraId="31F4BB33" w14:textId="77777777" w:rsidR="00682A54" w:rsidRDefault="000D016B">
      <w:pPr>
        <w:pStyle w:val="Heading1"/>
        <w:numPr>
          <w:ilvl w:val="0"/>
          <w:numId w:val="1"/>
        </w:numPr>
        <w:tabs>
          <w:tab w:val="left" w:pos="861"/>
        </w:tabs>
      </w:pPr>
      <w:bookmarkStart w:id="2" w:name="_bookmark2"/>
      <w:bookmarkEnd w:id="2"/>
      <w:r>
        <w:t>Can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matrix</w:t>
      </w:r>
      <w:r>
        <w:rPr>
          <w:spacing w:val="-3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percentage</w:t>
      </w:r>
      <w:r>
        <w:rPr>
          <w:spacing w:val="-3"/>
        </w:rPr>
        <w:t xml:space="preserve"> </w:t>
      </w:r>
      <w:r>
        <w:t>rather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dollar</w:t>
      </w:r>
      <w:r>
        <w:rPr>
          <w:spacing w:val="-1"/>
        </w:rPr>
        <w:t xml:space="preserve"> </w:t>
      </w:r>
      <w:r>
        <w:rPr>
          <w:spacing w:val="-2"/>
        </w:rPr>
        <w:t>amount?</w:t>
      </w:r>
    </w:p>
    <w:p w14:paraId="14BE74CA" w14:textId="5FCD1155" w:rsidR="00682A54" w:rsidRDefault="006D68AC">
      <w:pPr>
        <w:pStyle w:val="BodyText"/>
      </w:pPr>
      <w:r>
        <w:t>Yes,</w:t>
      </w:r>
      <w:r>
        <w:rPr>
          <w:spacing w:val="-5"/>
        </w:rPr>
        <w:t xml:space="preserve"> </w:t>
      </w:r>
      <w:r>
        <w:t>matrices</w:t>
      </w:r>
      <w:r>
        <w:rPr>
          <w:spacing w:val="-4"/>
        </w:rPr>
        <w:t xml:space="preserve"> </w:t>
      </w:r>
      <w:r>
        <w:t>may have percentages or dollar amounts</w:t>
      </w:r>
      <w:r>
        <w:rPr>
          <w:spacing w:val="-2"/>
        </w:rPr>
        <w:t>.</w:t>
      </w:r>
      <w:r w:rsidR="003645F0">
        <w:rPr>
          <w:spacing w:val="-2"/>
        </w:rPr>
        <w:t xml:space="preserve">  You may not have a mix of both.</w:t>
      </w:r>
    </w:p>
    <w:p w14:paraId="69931404" w14:textId="77777777" w:rsidR="00682A54" w:rsidRDefault="00682A54">
      <w:pPr>
        <w:pStyle w:val="BodyText"/>
        <w:spacing w:before="7"/>
        <w:ind w:left="0"/>
        <w:rPr>
          <w:sz w:val="25"/>
        </w:rPr>
      </w:pPr>
    </w:p>
    <w:p w14:paraId="1D681CC5" w14:textId="7C3DC501" w:rsidR="00682A54" w:rsidRDefault="000D016B">
      <w:pPr>
        <w:pStyle w:val="Heading1"/>
        <w:numPr>
          <w:ilvl w:val="0"/>
          <w:numId w:val="1"/>
        </w:numPr>
        <w:tabs>
          <w:tab w:val="left" w:pos="861"/>
        </w:tabs>
        <w:spacing w:line="256" w:lineRule="auto"/>
        <w:ind w:right="264"/>
      </w:pPr>
      <w:bookmarkStart w:id="3" w:name="_bookmark3"/>
      <w:bookmarkStart w:id="4" w:name="_bookmark4"/>
      <w:bookmarkEnd w:id="3"/>
      <w:bookmarkEnd w:id="4"/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concerns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 w:rsidR="006D68AC">
        <w:rPr>
          <w:spacing w:val="-2"/>
        </w:rPr>
        <w:t>CEC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compression.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t>we can do about that?</w:t>
      </w:r>
    </w:p>
    <w:p w14:paraId="3E2465B8" w14:textId="77777777" w:rsidR="00682A54" w:rsidRDefault="000D016B">
      <w:pPr>
        <w:pStyle w:val="BodyText"/>
        <w:spacing w:before="3"/>
      </w:pPr>
      <w:r>
        <w:t>Depending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budget,</w:t>
      </w:r>
      <w:r>
        <w:rPr>
          <w:spacing w:val="-4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components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these</w:t>
      </w:r>
      <w:r>
        <w:rPr>
          <w:spacing w:val="-2"/>
        </w:rPr>
        <w:t xml:space="preserve"> concerns.</w:t>
      </w:r>
    </w:p>
    <w:p w14:paraId="155F0782" w14:textId="77777777" w:rsidR="00682A54" w:rsidRDefault="00682A54">
      <w:pPr>
        <w:pStyle w:val="BodyText"/>
        <w:spacing w:before="7"/>
        <w:ind w:left="0"/>
        <w:rPr>
          <w:sz w:val="25"/>
        </w:rPr>
      </w:pPr>
    </w:p>
    <w:p w14:paraId="79AFBA86" w14:textId="77777777" w:rsidR="00682A54" w:rsidRDefault="000D016B">
      <w:pPr>
        <w:pStyle w:val="Heading1"/>
        <w:numPr>
          <w:ilvl w:val="0"/>
          <w:numId w:val="1"/>
        </w:numPr>
        <w:tabs>
          <w:tab w:val="left" w:pos="861"/>
        </w:tabs>
        <w:ind w:left="861"/>
      </w:pPr>
      <w:bookmarkStart w:id="5" w:name="_bookmark5"/>
      <w:bookmarkEnd w:id="5"/>
      <w:r>
        <w:t>Do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matrix?</w:t>
      </w:r>
    </w:p>
    <w:p w14:paraId="65939EA3" w14:textId="77777777" w:rsidR="00682A54" w:rsidRDefault="000D016B">
      <w:pPr>
        <w:pStyle w:val="BodyText"/>
        <w:spacing w:before="20"/>
      </w:pPr>
      <w:r>
        <w:t>Yes,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matrix.</w:t>
      </w:r>
    </w:p>
    <w:p w14:paraId="6B39CC12" w14:textId="77777777" w:rsidR="00682A54" w:rsidRDefault="00682A54">
      <w:pPr>
        <w:sectPr w:rsidR="00682A5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20" w:right="1300" w:bottom="280" w:left="1300" w:header="720" w:footer="720" w:gutter="0"/>
          <w:cols w:space="720"/>
        </w:sectPr>
      </w:pPr>
    </w:p>
    <w:p w14:paraId="2356CE38" w14:textId="3A94BE68" w:rsidR="00682A54" w:rsidRDefault="006D68AC">
      <w:pPr>
        <w:pStyle w:val="Heading1"/>
        <w:numPr>
          <w:ilvl w:val="0"/>
          <w:numId w:val="1"/>
        </w:numPr>
        <w:tabs>
          <w:tab w:val="left" w:pos="861"/>
        </w:tabs>
        <w:spacing w:before="29"/>
      </w:pPr>
      <w:bookmarkStart w:id="6" w:name="_bookmark6"/>
      <w:bookmarkEnd w:id="6"/>
      <w:r>
        <w:t>If our plan has an</w:t>
      </w:r>
      <w:r>
        <w:rPr>
          <w:spacing w:val="-3"/>
        </w:rPr>
        <w:t xml:space="preserve"> </w:t>
      </w:r>
      <w:r>
        <w:t>equity</w:t>
      </w:r>
      <w:r>
        <w:rPr>
          <w:spacing w:val="-4"/>
        </w:rPr>
        <w:t xml:space="preserve"> </w:t>
      </w:r>
      <w:r>
        <w:t>increase, should it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CEC</w:t>
      </w:r>
      <w:r>
        <w:rPr>
          <w:spacing w:val="-4"/>
        </w:rPr>
        <w:t xml:space="preserve"> </w:t>
      </w:r>
      <w:r>
        <w:rPr>
          <w:spacing w:val="-2"/>
        </w:rPr>
        <w:t>increases?</w:t>
      </w:r>
    </w:p>
    <w:p w14:paraId="1D7440D2" w14:textId="40D6EF45" w:rsidR="00682A54" w:rsidRDefault="001D6A60" w:rsidP="00813C1C">
      <w:pPr>
        <w:pStyle w:val="BodyText"/>
        <w:spacing w:line="256" w:lineRule="auto"/>
        <w:ind w:right="99"/>
      </w:pPr>
      <w:r>
        <w:t xml:space="preserve">This year’s CEC plan was budgeted </w:t>
      </w:r>
      <w:r w:rsidR="00813C1C">
        <w:t>to be implemented by applying the merit component first, targeted class increases/public safety component second, and the payline component third.  If agencies have salary savings and wish to implement in a different order, p</w:t>
      </w:r>
      <w:r w:rsidR="000D016B" w:rsidRPr="001D6A60">
        <w:t>lease reach out to your DHR Consultant and DFM Analyst to help determine which is appropriate</w:t>
      </w:r>
      <w:r w:rsidR="000D016B" w:rsidRPr="001D6A60">
        <w:rPr>
          <w:spacing w:val="-1"/>
        </w:rPr>
        <w:t xml:space="preserve"> </w:t>
      </w:r>
      <w:r w:rsidR="000D016B" w:rsidRPr="001D6A60">
        <w:t>for</w:t>
      </w:r>
      <w:r w:rsidR="000D016B" w:rsidRPr="001D6A60">
        <w:rPr>
          <w:spacing w:val="-4"/>
        </w:rPr>
        <w:t xml:space="preserve"> </w:t>
      </w:r>
      <w:r w:rsidR="000D016B" w:rsidRPr="001D6A60">
        <w:t>your</w:t>
      </w:r>
      <w:r w:rsidR="000D016B" w:rsidRPr="001D6A60">
        <w:rPr>
          <w:spacing w:val="-4"/>
        </w:rPr>
        <w:t xml:space="preserve"> </w:t>
      </w:r>
      <w:r w:rsidR="000D016B" w:rsidRPr="001D6A60">
        <w:t>situation.</w:t>
      </w:r>
      <w:r w:rsidR="000D016B">
        <w:rPr>
          <w:spacing w:val="-3"/>
        </w:rPr>
        <w:t xml:space="preserve"> </w:t>
      </w:r>
    </w:p>
    <w:p w14:paraId="0FE783E5" w14:textId="77777777" w:rsidR="00682A54" w:rsidRDefault="00682A54">
      <w:pPr>
        <w:pStyle w:val="BodyText"/>
        <w:spacing w:before="8"/>
        <w:ind w:left="0"/>
        <w:rPr>
          <w:sz w:val="23"/>
        </w:rPr>
      </w:pPr>
    </w:p>
    <w:p w14:paraId="3FBBA63B" w14:textId="77777777" w:rsidR="00682A54" w:rsidRDefault="000D016B">
      <w:pPr>
        <w:pStyle w:val="Heading1"/>
        <w:numPr>
          <w:ilvl w:val="0"/>
          <w:numId w:val="1"/>
        </w:numPr>
        <w:tabs>
          <w:tab w:val="left" w:pos="861"/>
        </w:tabs>
      </w:pPr>
      <w:bookmarkStart w:id="7" w:name="_bookmark7"/>
      <w:bookmarkEnd w:id="7"/>
      <w:r>
        <w:t>Can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spreadsheet</w:t>
      </w:r>
      <w:r>
        <w:rPr>
          <w:spacing w:val="-2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spreadsheet?</w:t>
      </w:r>
    </w:p>
    <w:p w14:paraId="1CE50E8F" w14:textId="4345250D" w:rsidR="00682A54" w:rsidRDefault="006D68AC">
      <w:pPr>
        <w:pStyle w:val="BodyText"/>
        <w:spacing w:line="259" w:lineRule="auto"/>
      </w:pPr>
      <w:r>
        <w:t>No,</w:t>
      </w:r>
      <w:r>
        <w:rPr>
          <w:spacing w:val="-2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spreadsheet should be submitted.</w:t>
      </w:r>
    </w:p>
    <w:p w14:paraId="1A6C57B9" w14:textId="77777777" w:rsidR="00682A54" w:rsidRDefault="00682A54">
      <w:pPr>
        <w:pStyle w:val="BodyText"/>
        <w:spacing w:before="7"/>
        <w:ind w:left="0"/>
        <w:rPr>
          <w:sz w:val="23"/>
        </w:rPr>
      </w:pPr>
    </w:p>
    <w:p w14:paraId="496E0A88" w14:textId="77777777" w:rsidR="00682A54" w:rsidRDefault="000D016B">
      <w:pPr>
        <w:pStyle w:val="Heading1"/>
        <w:numPr>
          <w:ilvl w:val="0"/>
          <w:numId w:val="1"/>
        </w:numPr>
        <w:tabs>
          <w:tab w:val="left" w:pos="861"/>
        </w:tabs>
      </w:pPr>
      <w:bookmarkStart w:id="8" w:name="_bookmark8"/>
      <w:bookmarkEnd w:id="8"/>
      <w:r>
        <w:t>Should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DFM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DHR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spreadsheet?</w:t>
      </w:r>
    </w:p>
    <w:p w14:paraId="1D96D156" w14:textId="3B1E045E" w:rsidR="00682A54" w:rsidRPr="009F1E3F" w:rsidRDefault="009F1E3F">
      <w:pPr>
        <w:pStyle w:val="BodyText"/>
        <w:spacing w:before="23" w:line="259" w:lineRule="auto"/>
      </w:pPr>
      <w:r>
        <w:t>S</w:t>
      </w:r>
      <w:r w:rsidR="000D016B">
        <w:t>end</w:t>
      </w:r>
      <w:r w:rsidR="000D016B">
        <w:rPr>
          <w:spacing w:val="-4"/>
        </w:rPr>
        <w:t xml:space="preserve"> </w:t>
      </w:r>
      <w:r w:rsidR="000D016B">
        <w:t>CEC</w:t>
      </w:r>
      <w:r w:rsidR="000D016B">
        <w:rPr>
          <w:spacing w:val="-3"/>
        </w:rPr>
        <w:t xml:space="preserve"> </w:t>
      </w:r>
      <w:r w:rsidR="000D016B">
        <w:t>plans</w:t>
      </w:r>
      <w:r w:rsidR="000D016B">
        <w:rPr>
          <w:spacing w:val="-3"/>
        </w:rPr>
        <w:t xml:space="preserve"> </w:t>
      </w:r>
      <w:r w:rsidR="000D016B">
        <w:t>and</w:t>
      </w:r>
      <w:r w:rsidR="000D016B">
        <w:rPr>
          <w:spacing w:val="-4"/>
        </w:rPr>
        <w:t xml:space="preserve"> </w:t>
      </w:r>
      <w:r w:rsidR="000D016B">
        <w:t>spreadsheets</w:t>
      </w:r>
      <w:r w:rsidR="000D016B">
        <w:rPr>
          <w:spacing w:val="-5"/>
        </w:rPr>
        <w:t xml:space="preserve"> </w:t>
      </w:r>
      <w:r w:rsidR="000D016B">
        <w:t>to</w:t>
      </w:r>
      <w:r w:rsidR="000D016B">
        <w:rPr>
          <w:spacing w:val="-2"/>
        </w:rPr>
        <w:t xml:space="preserve"> </w:t>
      </w:r>
      <w:r>
        <w:rPr>
          <w:spacing w:val="-2"/>
        </w:rPr>
        <w:t xml:space="preserve">your respective DFM analyst, DHR representative and to </w:t>
      </w:r>
      <w:r w:rsidR="000D016B">
        <w:t>the</w:t>
      </w:r>
      <w:r w:rsidR="000D016B">
        <w:rPr>
          <w:spacing w:val="-5"/>
        </w:rPr>
        <w:t xml:space="preserve"> </w:t>
      </w:r>
      <w:r w:rsidR="000D016B">
        <w:t>DFM</w:t>
      </w:r>
      <w:r w:rsidR="000D016B">
        <w:rPr>
          <w:spacing w:val="-2"/>
        </w:rPr>
        <w:t xml:space="preserve"> </w:t>
      </w:r>
      <w:r w:rsidR="000D016B">
        <w:t>inbox</w:t>
      </w:r>
      <w:r w:rsidR="000D016B">
        <w:rPr>
          <w:spacing w:val="-3"/>
        </w:rPr>
        <w:t xml:space="preserve"> </w:t>
      </w:r>
      <w:hyperlink r:id="rId13">
        <w:r w:rsidR="000D016B">
          <w:rPr>
            <w:color w:val="0562C1"/>
            <w:u w:val="single" w:color="0562C1"/>
          </w:rPr>
          <w:t>info@dfm.idaho.gov</w:t>
        </w:r>
      </w:hyperlink>
      <w:r w:rsidR="000D016B">
        <w:rPr>
          <w:color w:val="0562C1"/>
          <w:spacing w:val="40"/>
        </w:rPr>
        <w:t xml:space="preserve"> </w:t>
      </w:r>
    </w:p>
    <w:p w14:paraId="3DE9801F" w14:textId="77777777" w:rsidR="00682A54" w:rsidRDefault="00682A54">
      <w:pPr>
        <w:pStyle w:val="BodyText"/>
        <w:spacing w:before="8"/>
        <w:ind w:left="0"/>
        <w:rPr>
          <w:sz w:val="23"/>
        </w:rPr>
      </w:pPr>
    </w:p>
    <w:p w14:paraId="41E501B9" w14:textId="77777777" w:rsidR="00682A54" w:rsidRDefault="000D016B">
      <w:pPr>
        <w:pStyle w:val="Heading1"/>
        <w:numPr>
          <w:ilvl w:val="0"/>
          <w:numId w:val="1"/>
        </w:numPr>
        <w:tabs>
          <w:tab w:val="left" w:pos="861"/>
        </w:tabs>
      </w:pPr>
      <w:bookmarkStart w:id="9" w:name="_bookmark9"/>
      <w:bookmarkEnd w:id="9"/>
      <w:r>
        <w:t>What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mean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meaningful</w:t>
      </w:r>
      <w:r>
        <w:rPr>
          <w:spacing w:val="-3"/>
        </w:rPr>
        <w:t xml:space="preserve"> </w:t>
      </w:r>
      <w:r>
        <w:t>distinction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increases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matrix?</w:t>
      </w:r>
    </w:p>
    <w:p w14:paraId="097FF598" w14:textId="77777777" w:rsidR="00682A54" w:rsidRDefault="000D016B">
      <w:pPr>
        <w:pStyle w:val="BodyText"/>
        <w:spacing w:line="259" w:lineRule="auto"/>
        <w:ind w:right="17"/>
      </w:pPr>
      <w:r>
        <w:t>We</w:t>
      </w:r>
      <w:r>
        <w:rPr>
          <w:spacing w:val="-4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doing</w:t>
      </w:r>
      <w:r>
        <w:rPr>
          <w:spacing w:val="-3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things: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Bringing</w:t>
      </w:r>
      <w:r>
        <w:rPr>
          <w:spacing w:val="-3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lower</w:t>
      </w:r>
      <w:r>
        <w:rPr>
          <w:spacing w:val="-2"/>
        </w:rPr>
        <w:t xml:space="preserve"> </w:t>
      </w:r>
      <w:proofErr w:type="spellStart"/>
      <w:r>
        <w:t>compa</w:t>
      </w:r>
      <w:proofErr w:type="spellEnd"/>
      <w:r>
        <w:t>- ratios closer to 100% and 2. Compensating employees for meritorious service.</w:t>
      </w:r>
    </w:p>
    <w:p w14:paraId="0CFD8477" w14:textId="77777777" w:rsidR="00682A54" w:rsidRDefault="00682A54">
      <w:pPr>
        <w:pStyle w:val="BodyText"/>
        <w:spacing w:before="8"/>
        <w:ind w:left="0"/>
        <w:rPr>
          <w:sz w:val="23"/>
        </w:rPr>
      </w:pPr>
    </w:p>
    <w:p w14:paraId="74CF7E34" w14:textId="77777777" w:rsidR="00682A54" w:rsidRDefault="000D016B">
      <w:pPr>
        <w:pStyle w:val="Heading1"/>
        <w:numPr>
          <w:ilvl w:val="0"/>
          <w:numId w:val="1"/>
        </w:numPr>
        <w:tabs>
          <w:tab w:val="left" w:pos="861"/>
        </w:tabs>
      </w:pPr>
      <w:bookmarkStart w:id="10" w:name="_bookmark10"/>
      <w:bookmarkEnd w:id="10"/>
      <w:r>
        <w:t>Do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2 tiers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rPr>
          <w:spacing w:val="-2"/>
        </w:rPr>
        <w:t>matrix?</w:t>
      </w:r>
    </w:p>
    <w:p w14:paraId="57297AD7" w14:textId="4F2A1BAF" w:rsidR="00682A54" w:rsidRDefault="000D016B">
      <w:pPr>
        <w:pStyle w:val="BodyText"/>
        <w:spacing w:line="259" w:lineRule="auto"/>
        <w:ind w:right="99"/>
      </w:pPr>
      <w:r>
        <w:t>Agencies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statute;</w:t>
      </w:r>
      <w:r>
        <w:rPr>
          <w:spacing w:val="-1"/>
        </w:rPr>
        <w:t xml:space="preserve"> </w:t>
      </w:r>
      <w:r>
        <w:t>they're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 xml:space="preserve">of tiers, they need to look at their employee population's </w:t>
      </w:r>
      <w:proofErr w:type="spellStart"/>
      <w:r>
        <w:t>compa</w:t>
      </w:r>
      <w:proofErr w:type="spellEnd"/>
      <w:r>
        <w:t>-ratio and put together a matrix that complies with this intent.</w:t>
      </w:r>
    </w:p>
    <w:p w14:paraId="47A8EED9" w14:textId="77777777" w:rsidR="00682A54" w:rsidRDefault="00682A54">
      <w:pPr>
        <w:pStyle w:val="BodyText"/>
        <w:spacing w:before="4"/>
        <w:ind w:left="0"/>
        <w:rPr>
          <w:sz w:val="25"/>
        </w:rPr>
      </w:pPr>
    </w:p>
    <w:p w14:paraId="36DFCB88" w14:textId="77777777" w:rsidR="00682A54" w:rsidRDefault="000D016B">
      <w:pPr>
        <w:pStyle w:val="Heading1"/>
        <w:numPr>
          <w:ilvl w:val="0"/>
          <w:numId w:val="1"/>
        </w:numPr>
        <w:tabs>
          <w:tab w:val="left" w:pos="861"/>
        </w:tabs>
      </w:pPr>
      <w:bookmarkStart w:id="11" w:name="_bookmark12"/>
      <w:bookmarkEnd w:id="11"/>
      <w:r>
        <w:t>Which</w:t>
      </w:r>
      <w:r>
        <w:rPr>
          <w:spacing w:val="-5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 xml:space="preserve">I </w:t>
      </w:r>
      <w:r>
        <w:rPr>
          <w:spacing w:val="-4"/>
        </w:rPr>
        <w:t>use?</w:t>
      </w:r>
    </w:p>
    <w:p w14:paraId="428FEBEF" w14:textId="21FFABAC" w:rsidR="00682A54" w:rsidRPr="0038690B" w:rsidRDefault="0038690B">
      <w:pPr>
        <w:pStyle w:val="BodyText"/>
      </w:pPr>
      <w:r>
        <w:rPr>
          <w:spacing w:val="-2"/>
        </w:rPr>
        <w:t xml:space="preserve">Agencies must use the </w:t>
      </w:r>
      <w:r w:rsidR="00FB1DAD" w:rsidRPr="0038690B">
        <w:rPr>
          <w:spacing w:val="-2"/>
        </w:rPr>
        <w:t>FY</w:t>
      </w:r>
      <w:r>
        <w:rPr>
          <w:spacing w:val="-2"/>
        </w:rPr>
        <w:t xml:space="preserve"> </w:t>
      </w:r>
      <w:r w:rsidR="00FB1DAD" w:rsidRPr="0038690B">
        <w:rPr>
          <w:spacing w:val="-2"/>
        </w:rPr>
        <w:t>2024 pay schedule applicable to the class code for each employee</w:t>
      </w:r>
      <w:r>
        <w:rPr>
          <w:spacing w:val="-2"/>
        </w:rPr>
        <w:t xml:space="preserve"> regardless of implementation date</w:t>
      </w:r>
      <w:r w:rsidR="00FB1DAD" w:rsidRPr="0038690B">
        <w:rPr>
          <w:spacing w:val="-2"/>
        </w:rPr>
        <w:t xml:space="preserve">. </w:t>
      </w:r>
    </w:p>
    <w:p w14:paraId="265B0D43" w14:textId="77777777" w:rsidR="00682A54" w:rsidRDefault="00682A54">
      <w:pPr>
        <w:pStyle w:val="BodyText"/>
        <w:spacing w:before="5"/>
        <w:ind w:left="0"/>
        <w:rPr>
          <w:sz w:val="25"/>
        </w:rPr>
      </w:pPr>
    </w:p>
    <w:p w14:paraId="0E188A3A" w14:textId="77777777" w:rsidR="00682A54" w:rsidRDefault="000D016B">
      <w:pPr>
        <w:pStyle w:val="Heading1"/>
        <w:numPr>
          <w:ilvl w:val="0"/>
          <w:numId w:val="1"/>
        </w:numPr>
        <w:tabs>
          <w:tab w:val="left" w:pos="861"/>
        </w:tabs>
      </w:pPr>
      <w:bookmarkStart w:id="12" w:name="_bookmark13"/>
      <w:bookmarkEnd w:id="12"/>
      <w:r>
        <w:t>Do</w:t>
      </w:r>
      <w:r>
        <w:rPr>
          <w:spacing w:val="-4"/>
        </w:rPr>
        <w:t xml:space="preserve"> </w:t>
      </w:r>
      <w:r>
        <w:t>agencies</w:t>
      </w:r>
      <w:r>
        <w:rPr>
          <w:spacing w:val="-1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proofErr w:type="gramStart"/>
      <w:r>
        <w:t>all</w:t>
      </w:r>
      <w:r>
        <w:rPr>
          <w:spacing w:val="-1"/>
        </w:rPr>
        <w:t xml:space="preserve"> </w:t>
      </w:r>
      <w:r>
        <w:t>of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allocated</w:t>
      </w:r>
      <w:r>
        <w:rPr>
          <w:spacing w:val="-3"/>
        </w:rPr>
        <w:t xml:space="preserve"> </w:t>
      </w:r>
      <w:r>
        <w:rPr>
          <w:spacing w:val="-2"/>
        </w:rPr>
        <w:t>funding?</w:t>
      </w:r>
    </w:p>
    <w:p w14:paraId="5E7B801A" w14:textId="203E6509" w:rsidR="00682A54" w:rsidRPr="0038690B" w:rsidRDefault="000D016B">
      <w:pPr>
        <w:pStyle w:val="BodyText"/>
      </w:pPr>
      <w:r>
        <w:t>Yes,</w:t>
      </w:r>
      <w:r>
        <w:rPr>
          <w:spacing w:val="-3"/>
        </w:rPr>
        <w:t xml:space="preserve"> </w:t>
      </w:r>
      <w:r>
        <w:t>agencies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CEC</w:t>
      </w:r>
      <w:r>
        <w:rPr>
          <w:spacing w:val="-5"/>
        </w:rPr>
        <w:t xml:space="preserve"> </w:t>
      </w:r>
      <w:r>
        <w:t>allocation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was</w:t>
      </w:r>
      <w:r>
        <w:rPr>
          <w:spacing w:val="-2"/>
        </w:rPr>
        <w:t xml:space="preserve"> intended.</w:t>
      </w:r>
      <w:r w:rsidR="00FB1DAD">
        <w:rPr>
          <w:spacing w:val="-2"/>
        </w:rPr>
        <w:t xml:space="preserve">  </w:t>
      </w:r>
      <w:r w:rsidR="00FB1DAD" w:rsidRPr="0038690B">
        <w:rPr>
          <w:spacing w:val="-2"/>
        </w:rPr>
        <w:t xml:space="preserve">The exception to this is if an agency doesn’t have the available cash to support the appropriation. </w:t>
      </w:r>
    </w:p>
    <w:sectPr w:rsidR="00682A54" w:rsidRPr="0038690B">
      <w:pgSz w:w="12240" w:h="15840"/>
      <w:pgMar w:top="170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2CB01" w14:textId="77777777" w:rsidR="00843599" w:rsidRDefault="00843599" w:rsidP="00813C1C">
      <w:r>
        <w:separator/>
      </w:r>
    </w:p>
  </w:endnote>
  <w:endnote w:type="continuationSeparator" w:id="0">
    <w:p w14:paraId="34373683" w14:textId="77777777" w:rsidR="00843599" w:rsidRDefault="00843599" w:rsidP="0081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0F634" w14:textId="77777777" w:rsidR="00813C1C" w:rsidRDefault="00813C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0FC58" w14:textId="77777777" w:rsidR="00813C1C" w:rsidRDefault="00813C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E9731" w14:textId="77777777" w:rsidR="00813C1C" w:rsidRDefault="00813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59FDD" w14:textId="77777777" w:rsidR="00843599" w:rsidRDefault="00843599" w:rsidP="00813C1C">
      <w:r>
        <w:separator/>
      </w:r>
    </w:p>
  </w:footnote>
  <w:footnote w:type="continuationSeparator" w:id="0">
    <w:p w14:paraId="418B1E84" w14:textId="77777777" w:rsidR="00843599" w:rsidRDefault="00843599" w:rsidP="00813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89DE" w14:textId="77777777" w:rsidR="00813C1C" w:rsidRDefault="00813C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F01F5" w14:textId="77777777" w:rsidR="00813C1C" w:rsidRDefault="00813C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606D" w14:textId="77777777" w:rsidR="00813C1C" w:rsidRDefault="00813C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B320B"/>
    <w:multiLevelType w:val="hybridMultilevel"/>
    <w:tmpl w:val="2AB4B408"/>
    <w:lvl w:ilvl="0" w:tplc="2EC2324E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48AEB6F0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ar-SA"/>
      </w:rPr>
    </w:lvl>
    <w:lvl w:ilvl="2" w:tplc="A0288ED0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ar-SA"/>
      </w:rPr>
    </w:lvl>
    <w:lvl w:ilvl="3" w:tplc="49828F48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ar-SA"/>
      </w:rPr>
    </w:lvl>
    <w:lvl w:ilvl="4" w:tplc="467A472E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ar-SA"/>
      </w:rPr>
    </w:lvl>
    <w:lvl w:ilvl="5" w:tplc="33FEE792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ar-SA"/>
      </w:rPr>
    </w:lvl>
    <w:lvl w:ilvl="6" w:tplc="7452E976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ar-SA"/>
      </w:rPr>
    </w:lvl>
    <w:lvl w:ilvl="7" w:tplc="19EE0000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ar-SA"/>
      </w:rPr>
    </w:lvl>
    <w:lvl w:ilvl="8" w:tplc="76562FF8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758063F"/>
    <w:multiLevelType w:val="hybridMultilevel"/>
    <w:tmpl w:val="A9AC969E"/>
    <w:lvl w:ilvl="0" w:tplc="8ED87A1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5B2491E">
      <w:numFmt w:val="bullet"/>
      <w:lvlText w:val="•"/>
      <w:lvlJc w:val="left"/>
      <w:pPr>
        <w:ind w:left="1738" w:hanging="361"/>
      </w:pPr>
      <w:rPr>
        <w:rFonts w:hint="default"/>
        <w:lang w:val="en-US" w:eastAsia="en-US" w:bidi="ar-SA"/>
      </w:rPr>
    </w:lvl>
    <w:lvl w:ilvl="2" w:tplc="7674D79C"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ar-SA"/>
      </w:rPr>
    </w:lvl>
    <w:lvl w:ilvl="3" w:tplc="152CBF6A">
      <w:numFmt w:val="bullet"/>
      <w:lvlText w:val="•"/>
      <w:lvlJc w:val="left"/>
      <w:pPr>
        <w:ind w:left="3494" w:hanging="361"/>
      </w:pPr>
      <w:rPr>
        <w:rFonts w:hint="default"/>
        <w:lang w:val="en-US" w:eastAsia="en-US" w:bidi="ar-SA"/>
      </w:rPr>
    </w:lvl>
    <w:lvl w:ilvl="4" w:tplc="E2961FF0">
      <w:numFmt w:val="bullet"/>
      <w:lvlText w:val="•"/>
      <w:lvlJc w:val="left"/>
      <w:pPr>
        <w:ind w:left="4372" w:hanging="361"/>
      </w:pPr>
      <w:rPr>
        <w:rFonts w:hint="default"/>
        <w:lang w:val="en-US" w:eastAsia="en-US" w:bidi="ar-SA"/>
      </w:rPr>
    </w:lvl>
    <w:lvl w:ilvl="5" w:tplc="94A055E0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ar-SA"/>
      </w:rPr>
    </w:lvl>
    <w:lvl w:ilvl="6" w:tplc="D394952A">
      <w:numFmt w:val="bullet"/>
      <w:lvlText w:val="•"/>
      <w:lvlJc w:val="left"/>
      <w:pPr>
        <w:ind w:left="6128" w:hanging="361"/>
      </w:pPr>
      <w:rPr>
        <w:rFonts w:hint="default"/>
        <w:lang w:val="en-US" w:eastAsia="en-US" w:bidi="ar-SA"/>
      </w:rPr>
    </w:lvl>
    <w:lvl w:ilvl="7" w:tplc="D6F4D058">
      <w:numFmt w:val="bullet"/>
      <w:lvlText w:val="•"/>
      <w:lvlJc w:val="left"/>
      <w:pPr>
        <w:ind w:left="7006" w:hanging="361"/>
      </w:pPr>
      <w:rPr>
        <w:rFonts w:hint="default"/>
        <w:lang w:val="en-US" w:eastAsia="en-US" w:bidi="ar-SA"/>
      </w:rPr>
    </w:lvl>
    <w:lvl w:ilvl="8" w:tplc="7D3602C0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ar-SA"/>
      </w:rPr>
    </w:lvl>
  </w:abstractNum>
  <w:num w:numId="1" w16cid:durableId="1947731557">
    <w:abstractNumId w:val="0"/>
  </w:num>
  <w:num w:numId="2" w16cid:durableId="1649744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54"/>
    <w:rsid w:val="000D016B"/>
    <w:rsid w:val="001D6A60"/>
    <w:rsid w:val="003172DF"/>
    <w:rsid w:val="003645F0"/>
    <w:rsid w:val="0038690B"/>
    <w:rsid w:val="004D4239"/>
    <w:rsid w:val="00635FE3"/>
    <w:rsid w:val="00682A54"/>
    <w:rsid w:val="006D68AC"/>
    <w:rsid w:val="00813C1C"/>
    <w:rsid w:val="00843599"/>
    <w:rsid w:val="009F1E3F"/>
    <w:rsid w:val="00FB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72142"/>
  <w15:docId w15:val="{9CA8B7BA-DD79-4DB7-9F2F-554292D4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60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860"/>
    </w:pPr>
  </w:style>
  <w:style w:type="paragraph" w:styleId="Title">
    <w:name w:val="Title"/>
    <w:basedOn w:val="Normal"/>
    <w:uiPriority w:val="10"/>
    <w:qFormat/>
    <w:pPr>
      <w:spacing w:before="19"/>
      <w:ind w:left="14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13C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C1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13C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C1C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B1D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1D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1DAD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D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DAD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info@dfm.idaho.go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FY2023 Change in Employee Compensation FAQ</vt:lpstr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FY2023 Change in Employee Compensation FAQ</dc:title>
  <dc:creator>DHR</dc:creator>
  <dc:description/>
  <cp:lastModifiedBy>Michael Evans</cp:lastModifiedBy>
  <cp:revision>6</cp:revision>
  <dcterms:created xsi:type="dcterms:W3CDTF">2023-03-14T13:31:00Z</dcterms:created>
  <dcterms:modified xsi:type="dcterms:W3CDTF">2023-03-15T19:26:00Z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2023-03-06T00:00:00Z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D:20220408142418</vt:lpwstr>
  </property>
</Properties>
</file>